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a="http://schemas.openxmlformats.org/drawingml/2006/main" xmlns:pic="http://schemas.openxmlformats.org/drawingml/2006/picture" xmlns:a14="http://schemas.microsoft.com/office/drawing/2010/main" xmlns:a16="http://schemas.microsoft.com/office/drawing/2014/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
        <w:rPr>
          <w:noProof/>
        </w:rPr>
        <w:drawing>
          <wp:anchor distT="0" distB="0" distL="114300" distR="114300" simplePos="0" relativeHeight="251682816" behindDoc="0" locked="0" layoutInCell="1" allowOverlap="1" wp14:editId="3D4C8A30" wp14:anchorId="13968A62">
            <wp:simplePos x="0" y="0"/>
            <wp:positionH relativeFrom="column">
              <wp:posOffset>4727575</wp:posOffset>
            </wp:positionH>
            <wp:positionV relativeFrom="paragraph">
              <wp:posOffset>8612505</wp:posOffset>
            </wp:positionV>
            <wp:extent cx="1160780" cy="313055"/>
            <wp:effectExtent l="0" t="0" r="0" b="4445"/>
            <wp:wrapNone/>
            <wp:docPr id="1754970995" name="Image 1754970995"/>
            <wp:cNvGraphicFramePr/>
            <a:graphic xmlns:a="http://schemas.openxmlformats.org/drawingml/2006/main">
              <a:graphicData uri="http://schemas.openxmlformats.org/drawingml/2006/picture">
                <pic:pic xmlns:pic="http://schemas.openxmlformats.org/drawingml/2006/picture">
                  <pic:nvPicPr>
                    <pic:cNvPr id="9" name="Shape 9"/>
                    <pic:cNvPicPr preferRelativeResize="0"/>
                  </pic:nvPicPr>
                  <pic:blipFill rotWithShape="1">
                    <a:blip r:embed="rId8">
                      <a:alphaModFix/>
                    </a:blip>
                    <a:srcRect/>
                    <a:stretch/>
                  </pic:blipFill>
                  <pic:spPr>
                    <a:xfrm>
                      <a:off x="0" y="0"/>
                      <a:ext cx="1160780" cy="313055"/>
                    </a:xfrm>
                    <a:prstGeom prst="rect">
                      <a:avLst/>
                    </a:prstGeom>
                    <a:noFill/>
                    <a:ln>
                      <a:noFill/>
                    </a:ln>
                  </pic:spPr>
                </pic:pic>
              </a:graphicData>
            </a:graphic>
          </wp:anchor>
        </w:drawing>
      </w:r>
      <w:r>
        <w:rPr>
          <w:noProof/>
        </w:rPr>
        <w:drawing>
          <wp:anchor distT="0" distB="0" distL="114300" distR="114300" simplePos="0" relativeHeight="251681792" behindDoc="0" locked="0" layoutInCell="1" allowOverlap="1" wp14:editId="62EEA2BF" wp14:anchorId="11444C58">
            <wp:simplePos x="0" y="0"/>
            <wp:positionH relativeFrom="column">
              <wp:posOffset>-589280</wp:posOffset>
            </wp:positionH>
            <wp:positionV relativeFrom="page">
              <wp:posOffset>9253182</wp:posOffset>
            </wp:positionV>
            <wp:extent cx="5200650" cy="882650"/>
            <wp:effectExtent l="0" t="0" r="6350" b="6350"/>
            <wp:wrapSquare wrapText="bothSides"/>
            <wp:docPr id="1252821150" name="Image 5" descr="Trame verte et bleue, Centre de ressources pour la mise en œuvre de la  Trame verte et bl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ame verte et bleue, Centre de ressources pour la mise en œuvre de la  Trame verte et bleue"/>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5200650" cy="882650"/>
                    </a:xfrm>
                    <a:prstGeom prst="rect">
                      <a:avLst/>
                    </a:prstGeom>
                    <a:noFill/>
                    <a:ln>
                      <a:noFill/>
                    </a:ln>
                  </pic:spPr>
                </pic:pic>
              </a:graphicData>
            </a:graphic>
            <wp14:sizeRelH relativeFrom="page">
              <wp14:pctWidth>0</wp14:pctWidth>
            </wp14:sizeRelH>
            <wp14:sizeRelV relativeFrom="page">
              <wp14:pctHeight>0</wp14:pctHeight>
            </wp14:sizeRelV>
          </wp:anchor>
        </w:drawing>
      </w:r>
      <w:r w:rsidR="003C18BB">
        <w:rPr>
          <w:noProof/>
        </w:rPr>
        <mc:AlternateContent>
          <mc:Choice Requires="wps">
            <w:drawing>
              <wp:anchor distT="0" distB="0" distL="114300" distR="114300" simplePos="0" relativeHeight="251660288" behindDoc="0" locked="0" layoutInCell="1" hidden="0" allowOverlap="1" wp14:editId="0C825C44" wp14:anchorId="3CFFA393">
                <wp:simplePos x="0" y="0"/>
                <wp:positionH relativeFrom="column">
                  <wp:posOffset>-327025</wp:posOffset>
                </wp:positionH>
                <wp:positionV relativeFrom="paragraph">
                  <wp:posOffset>5540538</wp:posOffset>
                </wp:positionV>
                <wp:extent cx="845185" cy="615950"/>
                <wp:effectExtent l="0" t="0" r="0" b="0"/>
                <wp:wrapNone/>
                <wp:docPr id="4" name="Rectangle 4"/>
                <wp:cNvGraphicFramePr/>
                <a:graphic xmlns:a="http://schemas.openxmlformats.org/drawingml/2006/main">
                  <a:graphicData uri="http://schemas.microsoft.com/office/word/2010/wordprocessingShape">
                    <wps:wsp>
                      <wps:cNvSpPr/>
                      <wps:spPr>
                        <a:xfrm>
                          <a:off x="0" y="0"/>
                          <a:ext cx="845185" cy="615950"/>
                        </a:xfrm>
                        <a:prstGeom prst="rect">
                          <a:avLst/>
                        </a:prstGeom>
                        <a:noFill/>
                        <a:ln>
                          <a:noFill/>
                        </a:ln>
                      </wps:spPr>
                      <wps:txbx>
                        <w:txbxContent>
                          <w:p xmlns:a="http://schemas.openxmlformats.org/drawingml/2006/main">
                            <w:pPr>
                              <w:spacing w:line="258" w:lineRule="auto"/>
                              <w:textDirection w:val="btLr"/>
                            </w:pPr>
                            <w:r>
                              <w:rPr>
                                <w:rFonts w:ascii="Raleway ExtraBold" w:hAnsi="Raleway ExtraBold" w:eastAsia="Raleway ExtraBold" w:cs="Raleway ExtraBold"/>
                                <w:b/>
                                <w:color w:val="00A3A6"/>
                                <w:sz w:val="72"/>
                              </w:rPr>
                              <w:t xml:space="preserve">&gt;</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id="Rectangle 4" style="position:absolute;left:0;text-align:left;margin-left:-25.75pt;margin-top:436.25pt;width:66.55pt;height:4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6" filled="f" stroked="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" w14:anchorId="3CFFA393">
                <v:textbox inset="2.53958mm,1.2694mm,2.53958mm,1.2694mm">
                  <w:txbxContent>
                    <w:p>
                      <w:pPr>
                        <w:spacing w:line="258" w:lineRule="auto"/>
                        <w:textDirection w:val="btLr"/>
                      </w:pPr>
                      <w:r>
                        <w:rPr>
                          <w:rFonts w:ascii="Raleway ExtraBold" w:hAnsi="Raleway ExtraBold" w:eastAsia="Raleway ExtraBold" w:cs="Raleway ExtraBold"/>
                          <w:b/>
                          <w:color w:val="00A3A6"/>
                          <w:sz w:val="72"/>
                        </w:rPr>
                        <w:t xml:space="preserve">&gt;</w:t>
                      </w:r>
                    </w:p>
                  </w:txbxContent>
                </v:textbox>
              </v:rect>
            </w:pict>
          </mc:Fallback>
        </mc:AlternateContent>
      </w:r>
      <w:r w:rsidR="003C18BB">
        <w:rPr>
          <w:noProof/>
        </w:rPr>
        <mc:AlternateContent>
          <mc:Choice Requires="wps">
            <w:drawing>
              <wp:anchor distT="0" distB="0" distL="114300" distR="114300" simplePos="0" relativeHeight="251661312" behindDoc="0" locked="0" layoutInCell="1" hidden="0" allowOverlap="1" wp14:editId="001A4EC2" wp14:anchorId="5DCBFB82">
                <wp:simplePos x="0" y="0"/>
                <wp:positionH relativeFrom="column">
                  <wp:posOffset>97155</wp:posOffset>
                </wp:positionH>
                <wp:positionV relativeFrom="paragraph">
                  <wp:posOffset>5715586</wp:posOffset>
                </wp:positionV>
                <wp:extent cx="5805170" cy="887730"/>
                <wp:effectExtent l="0" t="0" r="0" b="0"/>
                <wp:wrapNone/>
                <wp:docPr id="5" name="Rectangle 5"/>
                <wp:cNvGraphicFramePr/>
                <a:graphic xmlns:a="http://schemas.openxmlformats.org/drawingml/2006/main">
                  <a:graphicData uri="http://schemas.microsoft.com/office/word/2010/wordprocessingShape">
                    <wps:wsp>
                      <wps:cNvSpPr/>
                      <wps:spPr>
                        <a:xfrm>
                          <a:off x="0" y="0"/>
                          <a:ext cx="5805170" cy="887730"/>
                        </a:xfrm>
                        <a:prstGeom prst="rect">
                          <a:avLst/>
                        </a:prstGeom>
                        <a:noFill/>
                        <a:ln>
                          <a:noFill/>
                        </a:ln>
                      </wps:spPr>
                      <wps:txbx>
                        <w:txbxContent>
                          <w:p xmlns:a="http://schemas.openxmlformats.org/drawingml/2006/main">
                            <w:pPr>
                              <w:jc w:val="left"/>
                              <w:textDirection w:val="btLr"/>
                              <w:rPr>
                                <w:sz w:val="36"/>
                                <w:szCs w:val="36"/>
                              </w:rPr>
                            </w:pPr>
                            <w:r w:rsidRPr="00AB4C93">
                              <w:rPr>
                                <w:rFonts w:ascii="Raleway ExtraBold" w:hAnsi="Raleway ExtraBold" w:eastAsia="Raleway ExtraBold" w:cs="Raleway ExtraBold"/>
                                <w:b/>
                                <w:color w:val="275662"/>
                                <w:sz w:val="36"/>
                                <w:szCs w:val="36"/>
                              </w:rPr>
                              <w:t xml:space="preserve">Ecological continuities in the Avoid-Reduce-Compensate (ERC) sequence of plans, programmes and projects: how can they be integrated?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5" style="position:absolute;left:0;text-align:left;margin-left:7.65pt;margin-top:450.05pt;width:457.1pt;height:6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ed="f" stroked="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" w14:anchorId="5DCBFB82">
                <v:textbox inset="2.53958mm,1.2694mm,2.53958mm,1.2694mm">
                  <w:txbxContent>
                    <w:p>
                      <w:pPr>
                        <w:jc w:val="left"/>
                        <w:textDirection w:val="btLr"/>
                        <w:rPr>
                          <w:sz w:val="36"/>
                          <w:szCs w:val="36"/>
                        </w:rPr>
                      </w:pPr>
                      <w:r w:rsidRPr="00AB4C93">
                        <w:rPr>
                          <w:rFonts w:ascii="Raleway ExtraBold" w:hAnsi="Raleway ExtraBold" w:eastAsia="Raleway ExtraBold" w:cs="Raleway ExtraBold"/>
                          <w:b/>
                          <w:color w:val="275662"/>
                          <w:sz w:val="36"/>
                          <w:szCs w:val="36"/>
                        </w:rPr>
                        <w:t xml:space="preserve">Ecological continuities in the Avoid-Reduce-Compensate (ERC) sequence of plans, programmes and projects: how can they be integrated?</w:t>
                      </w:r>
                    </w:p>
                  </w:txbxContent>
                </v:textbox>
              </v:rect>
            </w:pict>
          </mc:Fallback>
        </mc:AlternateContent>
      </w:r>
      <w:r w:rsidR="003C18BB">
        <w:rPr>
          <w:noProof/>
        </w:rPr>
        <mc:AlternateContent>
          <mc:Choice Requires="wps">
            <w:drawing>
              <wp:anchor distT="0" distB="0" distL="114300" distR="114300" simplePos="0" relativeHeight="251662336" behindDoc="0" locked="0" layoutInCell="1" hidden="0" allowOverlap="1" wp14:editId="0C4C28D8" wp14:anchorId="4897E72B">
                <wp:simplePos x="0" y="0"/>
                <wp:positionH relativeFrom="column">
                  <wp:posOffset>104775</wp:posOffset>
                </wp:positionH>
                <wp:positionV relativeFrom="paragraph">
                  <wp:posOffset>6837582</wp:posOffset>
                </wp:positionV>
                <wp:extent cx="5158105" cy="1177290"/>
                <wp:effectExtent l="0" t="0" r="0" b="0"/>
                <wp:wrapNone/>
                <wp:docPr id="6" name="Rectangle 6"/>
                <wp:cNvGraphicFramePr/>
                <a:graphic xmlns:a="http://schemas.openxmlformats.org/drawingml/2006/main">
                  <a:graphicData uri="http://schemas.microsoft.com/office/word/2010/wordprocessingShape">
                    <wps:wsp>
                      <wps:cNvSpPr/>
                      <wps:spPr>
                        <a:xfrm>
                          <a:off x="0" y="0"/>
                          <a:ext cx="5158105" cy="1177290"/>
                        </a:xfrm>
                        <a:prstGeom prst="rect">
                          <a:avLst/>
                        </a:prstGeom>
                        <a:noFill/>
                        <a:ln>
                          <a:noFill/>
                        </a:ln>
                      </wps:spPr>
                      <wps:txbx>
                        <w:txbxContent>
                          <w:p xmlns:a="http://schemas.openxmlformats.org/drawingml/2006/main">
                            <w:pPr>
                              <w:spacing w:after="480"/>
                              <w:jc w:val="left"/>
                              <w:textDirection w:val="btLr"/>
                              <w:rPr>
                                <w:rFonts w:ascii="Raleway ExtraBold" w:hAnsi="Raleway ExtraBold"/>
                                <w:bCs/>
                                <w:color w:val="008C8E"/>
                                <w:sz w:val="32"/>
                                <w:szCs w:val="32"/>
                              </w:rPr>
                            </w:pPr>
                            <w:r w:rsidRPr="00872D7B">
                              <w:rPr>
                                <w:rFonts w:ascii="Raleway ExtraBold" w:hAnsi="Raleway ExtraBold" w:eastAsia="Raleway" w:cs="Raleway"/>
                                <w:bCs/>
                                <w:color w:val="008C8E"/>
                                <w:sz w:val="32"/>
                                <w:szCs w:val="32"/>
                              </w:rPr>
                              <w:t xml:space="preserve">Design method with MitiConnect tool</w:t>
                            </w:r>
                          </w:p>
                          <w:p xmlns:a="http://schemas.openxmlformats.org/drawingml/2006/main">
                            <w:pPr>
                              <w:spacing w:after="0" w:line="233" w:lineRule="auto"/>
                              <w:jc w:val="left"/>
                              <w:textDirection w:val="btLr"/>
                              <w:rPr>
                                <w:rFonts w:ascii="Avenir Book" w:hAnsi="Avenir Book"/>
                                <w:bCs/>
                                <w:sz w:val="21"/>
                                <w:szCs w:val="21"/>
                              </w:rPr>
                            </w:pPr>
                            <w:r w:rsidRPr="00F022D3">
                              <w:rPr>
                                <w:rFonts w:ascii="Avenir Heavy" w:hAnsi="Avenir Heavy" w:eastAsia="Arial" w:cs="Arial"/>
                                <w:b/>
                                <w:bCs/>
                                <w:color w:val="275662"/>
                                <w:sz w:val="21"/>
                                <w:szCs w:val="21"/>
                              </w:rPr>
                              <w:t xml:space="preserve">Coordinators</w:t>
                            </w:r>
                            <w:r w:rsidRPr="00F022D3">
                              <w:rPr>
                                <w:rFonts w:ascii="Avenir Book" w:hAnsi="Avenir Book" w:eastAsia="Arial" w:cs="Arial"/>
                                <w:bCs/>
                                <w:color w:val="275662"/>
                                <w:sz w:val="21"/>
                                <w:szCs w:val="21"/>
                              </w:rPr>
                              <w:t xml:space="preserve">: Jennifer AMSALLEM, Sylvie VANPEENE</w:t>
                            </w:r>
                          </w:p>
                          <w:p xmlns:a="http://schemas.openxmlformats.org/drawingml/2006/main">
                            <w:pPr>
                              <w:spacing w:after="0" w:line="233" w:lineRule="auto"/>
                              <w:jc w:val="left"/>
                              <w:textDirection w:val="btLr"/>
                              <w:rPr>
                                <w:rFonts w:ascii="Avenir Book" w:hAnsi="Avenir Book"/>
                                <w:bCs/>
                                <w:sz w:val="21"/>
                                <w:szCs w:val="21"/>
                              </w:rPr>
                            </w:pPr>
                            <w:r w:rsidRPr="00F022D3">
                              <w:rPr>
                                <w:rFonts w:ascii="Avenir Heavy" w:hAnsi="Avenir Heavy" w:eastAsia="Arial" w:cs="Arial"/>
                                <w:b/>
                                <w:bCs/>
                                <w:color w:val="275662"/>
                                <w:sz w:val="21"/>
                                <w:szCs w:val="21"/>
                              </w:rPr>
                              <w:t xml:space="preserve">Editors</w:t>
                            </w:r>
                            <w:r w:rsidRPr="00F022D3">
                              <w:rPr>
                                <w:rFonts w:ascii="Avenir Book" w:hAnsi="Avenir Book" w:eastAsia="Arial" w:cs="Arial"/>
                                <w:bCs/>
                                <w:color w:val="275662"/>
                                <w:sz w:val="21"/>
                                <w:szCs w:val="21"/>
                              </w:rPr>
                              <w:t xml:space="preserve">: Simon TARABON, Mathieu CHAILLOUX, Guillaume PAPET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6" style="position:absolute;left:0;text-align:left;margin-left:8.25pt;margin-top:538.4pt;width:406.15pt;height:9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ed="f" stroked="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" w14:anchorId="4897E72B">
                <v:textbox inset="2.53958mm,1.2694mm,2.53958mm,1.2694mm">
                  <w:txbxContent>
                    <w:p>
                      <w:pPr>
                        <w:spacing w:after="480"/>
                        <w:jc w:val="left"/>
                        <w:textDirection w:val="btLr"/>
                        <w:rPr>
                          <w:rFonts w:ascii="Raleway ExtraBold" w:hAnsi="Raleway ExtraBold"/>
                          <w:bCs/>
                          <w:color w:val="008C8E"/>
                          <w:sz w:val="32"/>
                          <w:szCs w:val="32"/>
                        </w:rPr>
                      </w:pPr>
                      <w:r w:rsidRPr="00872D7B">
                        <w:rPr>
                          <w:rFonts w:ascii="Raleway ExtraBold" w:hAnsi="Raleway ExtraBold" w:eastAsia="Raleway" w:cs="Raleway"/>
                          <w:bCs/>
                          <w:color w:val="008C8E"/>
                          <w:sz w:val="32"/>
                          <w:szCs w:val="32"/>
                        </w:rPr>
                        <w:t xml:space="preserve">Design method with MitiConnect tool</w:t>
                      </w:r>
                    </w:p>
                    <w:p>
                      <w:pPr>
                        <w:spacing w:after="0" w:line="233" w:lineRule="auto"/>
                        <w:jc w:val="left"/>
                        <w:textDirection w:val="btLr"/>
                        <w:rPr>
                          <w:rFonts w:ascii="Avenir Book" w:hAnsi="Avenir Book"/>
                          <w:bCs/>
                          <w:sz w:val="21"/>
                          <w:szCs w:val="21"/>
                        </w:rPr>
                      </w:pPr>
                      <w:r w:rsidRPr="00F022D3">
                        <w:rPr>
                          <w:rFonts w:ascii="Avenir Heavy" w:hAnsi="Avenir Heavy" w:eastAsia="Arial" w:cs="Arial"/>
                          <w:b/>
                          <w:bCs/>
                          <w:color w:val="275662"/>
                          <w:sz w:val="21"/>
                          <w:szCs w:val="21"/>
                        </w:rPr>
                        <w:t xml:space="preserve">Coordinators</w:t>
                      </w:r>
                      <w:r w:rsidRPr="00F022D3">
                        <w:rPr>
                          <w:rFonts w:ascii="Avenir Book" w:hAnsi="Avenir Book" w:eastAsia="Arial" w:cs="Arial"/>
                          <w:bCs/>
                          <w:color w:val="275662"/>
                          <w:sz w:val="21"/>
                          <w:szCs w:val="21"/>
                        </w:rPr>
                        <w:t xml:space="preserve">: Jennifer AMSALLEM, Sylvie VANPEENE</w:t>
                      </w:r>
                    </w:p>
                    <w:p>
                      <w:pPr>
                        <w:spacing w:after="0" w:line="233" w:lineRule="auto"/>
                        <w:jc w:val="left"/>
                        <w:textDirection w:val="btLr"/>
                        <w:rPr>
                          <w:rFonts w:ascii="Avenir Book" w:hAnsi="Avenir Book"/>
                          <w:bCs/>
                          <w:sz w:val="21"/>
                          <w:szCs w:val="21"/>
                        </w:rPr>
                      </w:pPr>
                      <w:r w:rsidRPr="00F022D3">
                        <w:rPr>
                          <w:rFonts w:ascii="Avenir Heavy" w:hAnsi="Avenir Heavy" w:eastAsia="Arial" w:cs="Arial"/>
                          <w:b/>
                          <w:bCs/>
                          <w:color w:val="275662"/>
                          <w:sz w:val="21"/>
                          <w:szCs w:val="21"/>
                        </w:rPr>
                        <w:t xml:space="preserve">Editors</w:t>
                      </w:r>
                      <w:r w:rsidRPr="00F022D3">
                        <w:rPr>
                          <w:rFonts w:ascii="Avenir Book" w:hAnsi="Avenir Book" w:eastAsia="Arial" w:cs="Arial"/>
                          <w:bCs/>
                          <w:color w:val="275662"/>
                          <w:sz w:val="21"/>
                          <w:szCs w:val="21"/>
                        </w:rPr>
                        <w:t xml:space="preserve">: Simon TARABON, Mathieu CHAILLOUX, Guillaume PAPET</w:t>
                      </w:r>
                    </w:p>
                  </w:txbxContent>
                </v:textbox>
              </v:rect>
            </w:pict>
          </mc:Fallback>
        </mc:AlternateContent>
      </w:r>
      <w:r w:rsidR="009C42DE">
        <w:rPr>
          <w:noProof/>
        </w:rPr>
        <mc:AlternateContent>
          <mc:Choice Requires="wps">
            <w:drawing>
              <wp:anchor distT="0" distB="0" distL="114300" distR="114300" simplePos="0" relativeHeight="251663360" behindDoc="0" locked="0" layoutInCell="1" hidden="0" allowOverlap="1" wp14:editId="4CA0F98B" wp14:anchorId="4F2B7AD8">
                <wp:simplePos x="0" y="0"/>
                <wp:positionH relativeFrom="column">
                  <wp:posOffset>-494665</wp:posOffset>
                </wp:positionH>
                <wp:positionV relativeFrom="paragraph">
                  <wp:posOffset>4608376</wp:posOffset>
                </wp:positionV>
                <wp:extent cx="2352040" cy="419100"/>
                <wp:effectExtent l="0" t="0" r="0" b="0"/>
                <wp:wrapNone/>
                <wp:docPr id="2" name="Rectangle 2"/>
                <wp:cNvGraphicFramePr/>
                <a:graphic xmlns:a="http://schemas.openxmlformats.org/drawingml/2006/main">
                  <a:graphicData uri="http://schemas.microsoft.com/office/word/2010/wordprocessingShape">
                    <wps:wsp>
                      <wps:cNvSpPr/>
                      <wps:spPr>
                        <a:xfrm>
                          <a:off x="0" y="0"/>
                          <a:ext cx="2352040" cy="419100"/>
                        </a:xfrm>
                        <a:prstGeom prst="rect">
                          <a:avLst/>
                        </a:prstGeom>
                        <a:noFill/>
                        <a:ln>
                          <a:noFill/>
                        </a:ln>
                      </wps:spPr>
                      <wps:txbx>
                        <w:txbxContent>
                          <w:p xmlns:a="http://schemas.openxmlformats.org/drawingml/2006/main">
                            <w:pPr>
                              <w:spacing w:after="0" w:line="258" w:lineRule="auto"/>
                              <w:textDirection w:val="btLr"/>
                            </w:pPr>
                            <w:r>
                              <w:rPr>
                                <w:rFonts w:ascii="Raleway" w:hAnsi="Raleway" w:eastAsia="Raleway" w:cs="Raleway"/>
                                <w:color w:val="FFFFFF"/>
                              </w:rPr>
                              <w:t xml:space="preserve">Center</w:t>
                            </w:r>
                          </w:p>
                          <w:p xmlns:a="http://schemas.openxmlformats.org/drawingml/2006/main">
                            <w:pPr>
                              <w:spacing w:after="0" w:line="258" w:lineRule="auto"/>
                              <w:textDirection w:val="btLr"/>
                            </w:pPr>
                            <w:r>
                              <w:rPr>
                                <w:rFonts w:ascii="Raleway SemiBold" w:hAnsi="Raleway SemiBold" w:eastAsia="Raleway SemiBold" w:cs="Raleway SemiBold"/>
                                <w:color w:val="FFFFFF"/>
                              </w:rPr>
                              <w:t xml:space="preserve">Provence-Alpes-Côte d'azur</w:t>
                            </w:r>
                          </w:p>
                        </w:txbxContent>
                      </wps:txbx>
                      <wps:bodyPr spcFirstLastPara="1" wrap="square" lIns="91425" tIns="45700" rIns="91425" bIns="45700" anchor="t" anchorCtr="0">
                        <a:noAutofit/>
                      </wps:bodyPr>
                    </wps:wsp>
                  </a:graphicData>
                </a:graphic>
              </wp:anchor>
            </w:drawing>
          </mc:Choice>
          <mc:Fallback>
            <w:pict>
              <v:rect id="Rectangle 2" style="position:absolute;left:0;text-align:left;margin-left:-38.95pt;margin-top:362.85pt;width:185.2pt;height:33pt;z-index:251663360;visibility:visible;mso-wrap-style:square;mso-wrap-distance-left:9pt;mso-wrap-distance-top:0;mso-wrap-distance-right:9pt;mso-wrap-distance-bottom:0;mso-position-horizontal:absolute;mso-position-horizontal-relative:text;mso-position-vertical:absolute;mso-position-vertical-relative:text;v-text-anchor:top" o:spid="_x0000_s1029" filled="f" stroked="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" w14:anchorId="4F2B7AD8">
                <v:textbox inset="2.53958mm,1.2694mm,2.53958mm,1.2694mm">
                  <w:txbxContent>
                    <w:p>
                      <w:pPr>
                        <w:spacing w:after="0" w:line="258" w:lineRule="auto"/>
                        <w:textDirection w:val="btLr"/>
                      </w:pPr>
                      <w:r>
                        <w:rPr>
                          <w:rFonts w:ascii="Raleway" w:hAnsi="Raleway" w:eastAsia="Raleway" w:cs="Raleway"/>
                          <w:color w:val="FFFFFF"/>
                        </w:rPr>
                        <w:t xml:space="preserve">Center</w:t>
                      </w:r>
                    </w:p>
                    <w:p>
                      <w:pPr>
                        <w:spacing w:after="0" w:line="258" w:lineRule="auto"/>
                        <w:textDirection w:val="btLr"/>
                      </w:pPr>
                      <w:r>
                        <w:rPr>
                          <w:rFonts w:ascii="Raleway SemiBold" w:hAnsi="Raleway SemiBold" w:eastAsia="Raleway SemiBold" w:cs="Raleway SemiBold"/>
                          <w:color w:val="FFFFFF"/>
                        </w:rPr>
                        <w:t xml:space="preserve">Provence-Alpes-Côte d'azur</w:t>
                      </w:r>
                    </w:p>
                  </w:txbxContent>
                </v:textbox>
              </v:rect>
            </w:pict>
          </mc:Fallback>
        </mc:AlternateContent>
      </w:r>
      <w:r w:rsidR="00AB4C93">
        <w:rPr>
          <w:noProof/>
        </w:rPr>
        <w:drawing>
          <wp:anchor distT="0" distB="0" distL="114300" distR="114300" simplePos="0" relativeHeight="251657216" behindDoc="0" locked="0" layoutInCell="1" hidden="0" allowOverlap="1" wp14:editId="79EBB794" wp14:anchorId="3077E858">
            <wp:simplePos x="0" y="0"/>
            <wp:positionH relativeFrom="column">
              <wp:posOffset>-1047750</wp:posOffset>
            </wp:positionH>
            <wp:positionV relativeFrom="paragraph">
              <wp:posOffset>-893394</wp:posOffset>
            </wp:positionV>
            <wp:extent cx="9216000" cy="5785200"/>
            <wp:effectExtent l="0" t="0" r="4445" b="6350"/>
            <wp:wrapNone/>
            <wp:docPr id="17" name="image6.jpg" descr="Résultat de recherche d'images pour &quot;paysage bocage vu du ci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descr="Résultat de recherche d'images pour &quot;paysage bocage vu du ciel&quot;"/>
                    <pic:cNvPicPr preferRelativeResize="0"/>
                  </pic:nvPicPr>
                  <pic:blipFill>
                    <a:blip r:embed="rId10" cstate="hqprint">
                      <a:extLst>
                        <a:ext uri="{28A0092B-C50C-407E-A947-70E740481C1C}">
                          <a14:useLocalDpi xmlns:a14="http://schemas.microsoft.com/office/drawing/2010/main"/>
                        </a:ext>
                      </a:extLst>
                    </a:blip>
                    <a:srcRect/>
                    <a:stretch>
                      <a:fillRect/>
                    </a:stretch>
                  </pic:blipFill>
                  <pic:spPr>
                    <a:xfrm>
                      <a:off x="0" y="0"/>
                      <a:ext cx="9216000" cy="5785200"/>
                    </a:xfrm>
                    <a:prstGeom prst="rect">
                      <a:avLst/>
                    </a:prstGeom>
                    <a:ln/>
                  </pic:spPr>
                </pic:pic>
              </a:graphicData>
            </a:graphic>
            <wp14:sizeRelH relativeFrom="margin">
              <wp14:pctWidth>0</wp14:pctWidth>
            </wp14:sizeRelH>
            <wp14:sizeRelV relativeFrom="margin">
              <wp14:pctHeight>0</wp14:pctHeight>
            </wp14:sizeRelV>
          </wp:anchor>
        </w:drawing>
      </w:r>
      <w:r w:rsidR="00AB4C93">
        <w:rPr>
          <w:noProof/>
        </w:rPr>
        <mc:AlternateContent>
          <mc:Choice Requires="wpg">
            <w:drawing>
              <wp:anchor distT="0" distB="0" distL="114300" distR="114300" simplePos="0" relativeHeight="251659264" behindDoc="0" locked="0" layoutInCell="1" allowOverlap="1" wp14:editId="26BB8862" wp14:anchorId="0DADD273">
                <wp:simplePos x="0" y="0"/>
                <wp:positionH relativeFrom="column">
                  <wp:posOffset>-1059815</wp:posOffset>
                </wp:positionH>
                <wp:positionV relativeFrom="paragraph">
                  <wp:posOffset>2558415</wp:posOffset>
                </wp:positionV>
                <wp:extent cx="8331200" cy="5876059"/>
                <wp:effectExtent l="0" t="0" r="0" b="4445"/>
                <wp:wrapNone/>
                <wp:docPr id="610757352" name="Groupe 1"/>
                <wp:cNvGraphicFramePr/>
                <a:graphic xmlns:a="http://schemas.openxmlformats.org/drawingml/2006/main">
                  <a:graphicData uri="http://schemas.microsoft.com/office/word/2010/wordprocessingGroup">
                    <wpg:wgp>
                      <wpg:cNvGrpSpPr/>
                      <wpg:grpSpPr>
                        <a:xfrm>
                          <a:off x="0" y="0"/>
                          <a:ext cx="8331200" cy="5876059"/>
                          <a:chOff x="0" y="0"/>
                          <a:chExt cx="8331835" cy="5876353"/>
                        </a:xfrm>
                      </wpg:grpSpPr>
                      <wps:wsp>
                        <wps:cNvPr id="2043737349" name="Rectangle 2043737349"/>
                        <wps:cNvSpPr/>
                        <wps:spPr>
                          <a:xfrm>
                            <a:off x="0" y="0"/>
                            <a:ext cx="8331825" cy="5876350"/>
                          </a:xfrm>
                          <a:prstGeom prst="rect">
                            <a:avLst/>
                          </a:prstGeom>
                          <a:noFill/>
                          <a:ln>
                            <a:noFill/>
                          </a:ln>
                        </wps:spPr>
                        <wps:txbx>
                          <w:txbxContent>
                            <w:p w:rsidR="008D5283" w:rsidRDefault="008D5283" w14:paraId="74F910A4" w14:textId="77777777">
                              <w:pPr>
                                <w:spacing w:after="0"/>
                                <w:jc w:val="left"/>
                                <w:textDirection w:val="btLr"/>
                              </w:pPr>
                            </w:p>
                          </w:txbxContent>
                        </wps:txbx>
                        <wps:bodyPr spcFirstLastPara="1" wrap="square" lIns="91425" tIns="91425" rIns="91425" bIns="91425" anchor="ctr" anchorCtr="0">
                          <a:noAutofit/>
                        </wps:bodyPr>
                      </wps:wsp>
                      <wpg:grpSp>
                        <wpg:cNvPr id="1564898603" name="Groupe 1564898603"/>
                        <wpg:cNvGrpSpPr/>
                        <wpg:grpSpPr>
                          <a:xfrm>
                            <a:off x="0" y="0"/>
                            <a:ext cx="8331835" cy="5876353"/>
                            <a:chOff x="0" y="0"/>
                            <a:chExt cx="8331835" cy="5876353"/>
                          </a:xfrm>
                        </wpg:grpSpPr>
                        <pic:pic xmlns:pic="http://schemas.openxmlformats.org/drawingml/2006/picture">
                          <pic:nvPicPr>
                            <pic:cNvPr id="55729213" name="Shape 5"/>
                            <pic:cNvPicPr preferRelativeResize="0"/>
                          </pic:nvPicPr>
                          <pic:blipFill rotWithShape="1">
                            <a:blip r:embed="rId11">
                              <a:alphaModFix/>
                            </a:blip>
                            <a:srcRect/>
                            <a:stretch/>
                          </pic:blipFill>
                          <pic:spPr>
                            <a:xfrm>
                              <a:off x="126460" y="0"/>
                              <a:ext cx="2840355" cy="1944370"/>
                            </a:xfrm>
                            <a:prstGeom prst="rect">
                              <a:avLst/>
                            </a:prstGeom>
                            <a:noFill/>
                            <a:ln>
                              <a:noFill/>
                            </a:ln>
                          </pic:spPr>
                        </pic:pic>
                        <wpg:grpSp>
                          <wpg:cNvPr id="796563095" name="Groupe 796563095"/>
                          <wpg:cNvGrpSpPr/>
                          <wpg:grpSpPr>
                            <a:xfrm>
                              <a:off x="0" y="1765570"/>
                              <a:ext cx="8331835" cy="4110782"/>
                              <a:chOff x="0" y="0"/>
                              <a:chExt cx="8331835" cy="4110782"/>
                            </a:xfrm>
                          </wpg:grpSpPr>
                          <wps:wsp>
                            <wps:cNvPr id="879905044" name="Forme libre 879905044"/>
                            <wps:cNvSpPr/>
                            <wps:spPr>
                              <a:xfrm>
                                <a:off x="0" y="79472"/>
                                <a:ext cx="8331835" cy="4031311"/>
                              </a:xfrm>
                              <a:custGeom>
                                <a:avLst/>
                                <a:gdLst/>
                                <a:ahLst/>
                                <a:cxnLst/>
                                <a:rect l="l" t="t" r="r" b="b"/>
                                <a:pathLst>
                                  <a:path w="8095905" h="3829811" extrusionOk="0">
                                    <a:moveTo>
                                      <a:pt x="7540831" y="3568535"/>
                                    </a:moveTo>
                                    <a:cubicBezTo>
                                      <a:pt x="6286005" y="4161312"/>
                                      <a:pt x="2513610" y="3560618"/>
                                      <a:pt x="0" y="3556660"/>
                                    </a:cubicBezTo>
                                    <a:cubicBezTo>
                                      <a:pt x="3959" y="2666011"/>
                                      <a:pt x="7917" y="1775361"/>
                                      <a:pt x="11876" y="884712"/>
                                    </a:cubicBezTo>
                                    <a:lnTo>
                                      <a:pt x="7528956" y="0"/>
                                    </a:lnTo>
                                    <a:cubicBezTo>
                                      <a:pt x="7530935" y="1191491"/>
                                      <a:pt x="8795657" y="2975758"/>
                                      <a:pt x="7540831" y="3568535"/>
                                    </a:cubicBezTo>
                                    <a:close/>
                                  </a:path>
                                </a:pathLst>
                              </a:custGeom>
                              <a:solidFill>
                                <a:schemeClr val="lt1"/>
                              </a:solidFill>
                              <a:ln>
                                <a:noFill/>
                              </a:ln>
                            </wps:spPr>
                            <wps:txbx>
                              <w:txbxContent>
                                <w:p w:rsidR="008D5283" w:rsidRDefault="008D5283" w14:paraId="343FFE8F" w14:textId="77777777">
                                  <w:pPr>
                                    <w:spacing w:after="0"/>
                                    <w:jc w:val="left"/>
                                    <w:textDirection w:val="btLr"/>
                                  </w:pPr>
                                </w:p>
                              </w:txbxContent>
                            </wps:txbx>
                            <wps:bodyPr spcFirstLastPara="1" wrap="square" lIns="91425" tIns="91425" rIns="91425" bIns="91425" anchor="ctr" anchorCtr="0">
                              <a:noAutofit/>
                            </wps:bodyPr>
                          </wps:wsp>
                          <wps:wsp>
                            <wps:cNvPr id="1173227303" name="Triangle 1173227303"/>
                            <wps:cNvSpPr/>
                            <wps:spPr>
                              <a:xfrm rot="5400000">
                                <a:off x="1705555" y="-1578375"/>
                                <a:ext cx="993747" cy="4150498"/>
                              </a:xfrm>
                              <a:prstGeom prst="triangle">
                                <a:avLst>
                                  <a:gd name="adj" fmla="val 50000"/>
                                </a:avLst>
                              </a:prstGeom>
                              <a:solidFill>
                                <a:srgbClr val="00A3A6"/>
                              </a:solidFill>
                              <a:ln>
                                <a:noFill/>
                              </a:ln>
                            </wps:spPr>
                            <wps:txbx>
                              <w:txbxContent>
                                <w:p w:rsidR="008D5283" w:rsidRDefault="008D5283" w14:paraId="52D0BCDB" w14:textId="77777777">
                                  <w:pPr>
                                    <w:spacing w:after="0"/>
                                    <w:jc w:val="left"/>
                                    <w:textDirection w:val="btLr"/>
                                  </w:pPr>
                                </w:p>
                              </w:txbxContent>
                            </wps:txbx>
                            <wps:bodyPr spcFirstLastPara="1" wrap="square" lIns="91425" tIns="91425" rIns="91425" bIns="91425" anchor="ctr" anchorCtr="0">
                              <a:noAutofit/>
                            </wps:bodyPr>
                          </wps:wsp>
                        </wpg:grpSp>
                      </wpg:grpSp>
                      <pic:pic xmlns:pic="http://schemas.openxmlformats.org/drawingml/2006/picture">
                        <pic:nvPicPr>
                          <pic:cNvPr id="10" name="Shape 10"/>
                          <pic:cNvPicPr preferRelativeResize="0"/>
                        </pic:nvPicPr>
                        <pic:blipFill rotWithShape="1">
                          <a:blip r:embed="rId12">
                            <a:alphaModFix/>
                          </a:blip>
                          <a:srcRect/>
                          <a:stretch/>
                        </pic:blipFill>
                        <pic:spPr>
                          <a:xfrm>
                            <a:off x="368490" y="2060812"/>
                            <a:ext cx="187960" cy="311150"/>
                          </a:xfrm>
                          <a:prstGeom prst="rect">
                            <a:avLst/>
                          </a:prstGeom>
                          <a:noFill/>
                          <a:ln>
                            <a:noFill/>
                          </a:ln>
                        </pic:spPr>
                      </pic:pic>
                    </wpg:wgp>
                  </a:graphicData>
                </a:graphic>
                <wp14:sizeRelV relativeFrom="margin">
                  <wp14:pctHeight>0</wp14:pctHeight>
                </wp14:sizeRelV>
              </wp:anchor>
            </w:drawing>
          </mc:Choice>
          <mc:Fallback>
            <w:pict>
              <v:group id="Groupe 1" style="position:absolute;left:0;text-align:left;margin-left:-83.45pt;margin-top:201.45pt;width:656pt;height:462.7pt;z-index:251659264;mso-height-relative:margin" coordsize="83318,58763" o:spid="_x0000_s10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" w14:anchorId="0DADD273">
                <v:rect id="Rectangle 2043737349" style="position:absolute;width:83318;height:58763;visibility:visible;mso-wrap-style:square;v-text-anchor:middle" o:spid="_x0000_s1031" filled="f" stroked="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">
                  <v:textbox inset="2.53958mm,2.53958mm,2.53958mm,2.53958mm">
                    <w:txbxContent>
                      <w:p w:rsidR="008D5283" w:rsidRDefault="008D5283" w14:paraId="74F910A4" w14:textId="77777777">
                        <w:pPr>
                          <w:spacing w:after="0"/>
                          <w:jc w:val="left"/>
                          <w:textDirection w:val="btLr"/>
                        </w:pPr>
                      </w:p>
                    </w:txbxContent>
                  </v:textbox>
                </v:rect>
                <v:group id="Groupe 1564898603" style="position:absolute;width:83318;height:58763" coordsize="83318,58763" o:spid="_x0000_s10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&#13;&#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Shape 5" style="position:absolute;left:1264;width:28404;height:19443;visibility:visible;mso-wrap-style:square" o:spid="_x0000_s1033" o:preferrelative="f"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">
                    <v:imagedata o:title="" r:id="rId13"/>
                  </v:shape>
                  <v:group id="Groupe 796563095" style="position:absolute;top:17655;width:83318;height:41108" coordsize="83318,41107" o:spid="_x0000_s1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">
                    <v:shape id="Forme libre 879905044" style="position:absolute;top:794;width:83318;height:40313;visibility:visible;mso-wrap-style:square;v-text-anchor:middle" coordsize="8095905,3829811" o:spid="_x0000_s1035" fillcolor="white [3201]" stroked="f" o:spt="100" adj="-11796480,,5400" path="m7540831,3568535c6286005,4161312,2513610,3560618,,3556660,3959,2666011,7917,1775361,11876,884712l7528956,v1979,1191491,1266701,2975758,11875,3568535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">
                      <v:stroke joinstyle="miter"/>
                      <v:formulas/>
                      <v:path textboxrect="0,0,8095905,3829811" arrowok="t" o:connecttype="custom" o:extrusionok="f"/>
                      <v:textbox inset="2.53958mm,2.53958mm,2.53958mm,2.53958mm">
                        <w:txbxContent>
                          <w:p w:rsidR="008D5283" w:rsidRDefault="008D5283" w14:paraId="343FFE8F" w14:textId="77777777">
                            <w:pPr>
                              <w:spacing w:after="0"/>
                              <w:jc w:val="left"/>
                              <w:textDirection w:val="btLr"/>
                            </w:pPr>
                          </w:p>
                        </w:txbxContent>
                      </v:textbox>
                    </v:shape>
                    <v:shapetype id="_x0000_t5" coordsize="21600,21600" o:spt="5" adj="10800" path="m@0,l,21600r21600,xe">
                      <v:stroke joinstyle="miter"/>
                      <v:formulas>
                        <v:f eqn="val #0"/>
                        <v:f eqn="prod #0 1 2"/>
                        <v:f eqn="sum @1 10800 0"/>
                      </v:formulas>
                      <v:path textboxrect="0,10800,10800,18000;5400,10800,16200,18000;10800,10800,21600,18000;0,7200,7200,21600;7200,7200,14400,21600;14400,7200,21600,21600" gradientshapeok="t" o:connecttype="custom" o:connectlocs="@0,0;@1,10800;0,21600;10800,21600;21600,21600;@2,10800"/>
                      <v:handles>
                        <v:h position="#0,topLeft" xrange="0,21600"/>
                      </v:handles>
                    </v:shapetype>
                    <v:shape id="Triangle 1173227303" style="position:absolute;left:17055;top:-15784;width:9937;height:41505;rotation:90;visibility:visible;mso-wrap-style:square;v-text-anchor:middle" o:spid="_x0000_s1036" fillcolor="#00a3a6" stroked="f" type="#_x0000_t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">
                      <v:textbox inset="2.53958mm,2.53958mm,2.53958mm,2.53958mm">
                        <w:txbxContent>
                          <w:p w:rsidR="008D5283" w:rsidRDefault="008D5283" w14:paraId="52D0BCDB" w14:textId="77777777">
                            <w:pPr>
                              <w:spacing w:after="0"/>
                              <w:jc w:val="left"/>
                              <w:textDirection w:val="btLr"/>
                            </w:pPr>
                          </w:p>
                        </w:txbxContent>
                      </v:textbox>
                    </v:shape>
                  </v:group>
                </v:group>
                <v:shape id="Shape 10" style="position:absolute;left:3684;top:20608;width:1880;height:3111;visibility:visible;mso-wrap-style:square" o:spid="_x0000_s1037" o:preferrelative="f"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">
                  <v:imagedata o:title="" r:id="rId14"/>
                </v:shape>
              </v:group>
            </w:pict>
          </mc:Fallback>
        </mc:AlternateContent>
      </w:r>
      <w:r w:rsidR="00040339">
        <w:br w:type="page"/>
      </w:r>
    </w:p>
    <w:p>
      <w:pPr>
        <w:pStyle w:val="Titre1"/>
        <w:spacing w:line="276" w:lineRule="auto"/>
        <w:ind w:start="0"/>
      </w:pPr>
      <w:bookmarkStart w:name="_73dcrnuyt3k8" w:colFirst="0" w:colLast="0" w:id="0"/>
      <w:bookmarkStart w:name="_Toc151369811" w:id="1"/>
      <w:bookmarkEnd w:id="0"/>
      <w:r>
        <w:lastRenderedPageBreak/>
        <w:t xml:space="preserve">Foreword </w:t>
      </w:r>
      <w:bookmarkEnd w:id="1"/>
    </w:p>
    <w:p>
      <w:pPr>
        <w:rPr>
          <w:sz w:val="21"/>
          <w:szCs w:val="21"/>
        </w:rPr>
      </w:pPr>
      <w:r w:rsidRPr="00F022D3">
        <w:rPr>
          <w:sz w:val="21"/>
          <w:szCs w:val="21"/>
        </w:rPr>
        <w:t xml:space="preserve">Biodiversity is facing accelerated erosion and has become a global concern in recent decades. In the </w:t>
      </w:r>
      <w:r w:rsidRPr="00F022D3">
        <w:rPr>
          <w:sz w:val="21"/>
          <w:szCs w:val="21"/>
        </w:rPr>
        <w:t xml:space="preserve">Anthropocene era, human activities are exerting constant pressure on natural resources </w:t>
      </w:r>
      <w:r w:rsidRPr="00F022D3" w:rsidR="00F022D3">
        <w:rPr>
          <w:sz w:val="21"/>
          <w:szCs w:val="21"/>
        </w:rPr>
        <w:t xml:space="preserve">and biodiversity</w:t>
      </w:r>
      <w:r w:rsidRPr="00F022D3">
        <w:rPr>
          <w:sz w:val="21"/>
          <w:szCs w:val="21"/>
        </w:rPr>
        <w:t xml:space="preserve">, </w:t>
      </w:r>
      <w:r w:rsidRPr="00F022D3" w:rsidR="00F022D3">
        <w:rPr>
          <w:sz w:val="21"/>
          <w:szCs w:val="21"/>
        </w:rPr>
        <w:t xml:space="preserve">contributing in particular to the reduction and fragmentation of natural habitats, making it more difficult for animal species to move around. </w:t>
      </w:r>
      <w:r w:rsidRPr="00F022D3">
        <w:rPr>
          <w:sz w:val="21"/>
          <w:szCs w:val="21"/>
        </w:rPr>
        <w:t xml:space="preserve">Combating this phenomenon has become a growing concern in land-use planning. To halt this erosion, environmental policies have introduced new tools and regulatory obligations. </w:t>
      </w:r>
      <w:r w:rsidRPr="00F022D3" w:rsidR="00F022D3">
        <w:rPr>
          <w:sz w:val="21"/>
          <w:szCs w:val="21"/>
        </w:rPr>
        <w:t xml:space="preserve">These include i) </w:t>
      </w:r>
      <w:r w:rsidRPr="00F022D3">
        <w:rPr>
          <w:sz w:val="21"/>
          <w:szCs w:val="21"/>
        </w:rPr>
        <w:t xml:space="preserve">the Avoid-Reduce-Compensate (ERC) sequence</w:t>
      </w:r>
      <w:r w:rsidRPr="00F022D3" w:rsidR="00F022D3">
        <w:rPr>
          <w:sz w:val="21"/>
          <w:szCs w:val="21"/>
        </w:rPr>
        <w:t xml:space="preserve">, </w:t>
      </w:r>
      <w:r w:rsidRPr="00F022D3">
        <w:rPr>
          <w:sz w:val="21"/>
          <w:szCs w:val="21"/>
        </w:rPr>
        <w:t xml:space="preserve">reinforced by the 2016 Biodiversity Law</w:t>
      </w:r>
      <w:r w:rsidRPr="00F022D3" w:rsidR="00F022D3">
        <w:rPr>
          <w:sz w:val="21"/>
          <w:szCs w:val="21"/>
        </w:rPr>
        <w:t xml:space="preserve">, which consists in </w:t>
      </w:r>
      <w:r w:rsidRPr="00F022D3">
        <w:rPr>
          <w:sz w:val="21"/>
          <w:szCs w:val="21"/>
        </w:rPr>
        <w:t xml:space="preserve">protecting species, natural habitats and ecological functions, </w:t>
      </w:r>
      <w:r w:rsidRPr="00F022D3" w:rsidR="00F022D3">
        <w:rPr>
          <w:sz w:val="21"/>
          <w:szCs w:val="21"/>
        </w:rPr>
        <w:t xml:space="preserve">and ii) </w:t>
      </w:r>
      <w:r w:rsidRPr="00F022D3">
        <w:rPr>
          <w:sz w:val="21"/>
          <w:szCs w:val="21"/>
        </w:rPr>
        <w:t xml:space="preserve">the Green and Blue Fabric (TVB), </w:t>
      </w:r>
      <w:r w:rsidRPr="00F022D3" w:rsidR="00F022D3">
        <w:rPr>
          <w:sz w:val="21"/>
          <w:szCs w:val="21"/>
        </w:rPr>
        <w:t xml:space="preserve">which since the 2010s has aimed </w:t>
      </w:r>
      <w:r w:rsidRPr="00F022D3">
        <w:rPr>
          <w:sz w:val="21"/>
          <w:szCs w:val="21"/>
        </w:rPr>
        <w:t xml:space="preserve">to network natural habitats.</w:t>
      </w:r>
    </w:p>
    <w:p>
      <w:pPr>
        <w:rPr>
          <w:sz w:val="21"/>
          <w:szCs w:val="21"/>
        </w:rPr>
      </w:pPr>
      <w:r w:rsidRPr="00F022D3">
        <w:rPr>
          <w:sz w:val="21"/>
          <w:szCs w:val="21"/>
        </w:rPr>
        <w:t xml:space="preserve">Nevertheless, despite these tools and regulatory measures, the joint implementation of ecological continuity and the ERC sequence remains incomplete and insufficient to ensure that there is no net loss of biodiversity at any scale. This is due in particular to the lack of interest in ecological networks, but also to the absence of information and operational tools to meet the following objectives</w:t>
      </w:r>
      <w:r w:rsidRPr="00F022D3" w:rsidR="00BF2C98">
        <w:rPr>
          <w:sz w:val="21"/>
          <w:szCs w:val="21"/>
        </w:rPr>
        <w:t xml:space="preserve">: </w:t>
      </w:r>
      <w:r w:rsidRPr="00F022D3">
        <w:rPr>
          <w:sz w:val="21"/>
          <w:szCs w:val="21"/>
        </w:rPr>
        <w:t xml:space="preserve">how can ecological networks be identified? What data can be mobilized? What indicators should be used to assess the functioning of ecological continuities and the effects of different development scenarios? </w:t>
      </w:r>
    </w:p>
    <w:p>
      <w:pPr>
        <w:rPr>
          <w:sz w:val="21"/>
          <w:szCs w:val="21"/>
        </w:rPr>
      </w:pPr>
      <w:r w:rsidRPr="00F022D3">
        <w:rPr>
          <w:sz w:val="21"/>
          <w:szCs w:val="21"/>
        </w:rPr>
        <w:t xml:space="preserve">In 2020, this observation is supported </w:t>
      </w:r>
      <w:r w:rsidR="008D5283">
        <w:rPr>
          <w:sz w:val="21"/>
          <w:szCs w:val="21"/>
        </w:rPr>
        <w:t xml:space="preserve">by </w:t>
      </w:r>
      <w:r w:rsidRPr="00F022D3">
        <w:rPr>
          <w:sz w:val="21"/>
          <w:szCs w:val="21"/>
        </w:rPr>
        <w:t xml:space="preserve">a survey of professional practices carried out by INRAE for the French Biodiversity Office (OFB) within the Green and Blue Network Resource Center</w:t>
      </w:r>
      <w:r w:rsidRPr="00F022D3" w:rsidR="00EF445B">
        <w:rPr>
          <w:sz w:val="21"/>
          <w:szCs w:val="21"/>
        </w:rPr>
        <w:t xml:space="preserve">, as well as the doctoral thesis by S. Tarabon</w:t>
      </w:r>
      <w:r w:rsidRPr="00F022D3">
        <w:rPr>
          <w:sz w:val="21"/>
          <w:szCs w:val="21"/>
        </w:rPr>
        <w:t xml:space="preserve">. In this context, additional work has been carried out with a dual ambition: </w:t>
      </w:r>
    </w:p>
    <w:p>
      <w:pPr>
        <w:numPr>
          <w:ilvl w:val="0"/>
          <w:numId w:val="21"/>
        </w:numPr>
        <w:spacing w:after="0"/>
        <w:rPr>
          <w:sz w:val="21"/>
          <w:szCs w:val="21"/>
        </w:rPr>
      </w:pPr>
      <w:r w:rsidRPr="00F022D3" w:rsidR="00040339">
        <w:rPr>
          <w:sz w:val="21"/>
          <w:szCs w:val="21"/>
        </w:rPr>
        <w:t xml:space="preserve">Target </w:t>
      </w:r>
      <w:r w:rsidRPr="00F022D3">
        <w:rPr>
          <w:sz w:val="21"/>
          <w:szCs w:val="21"/>
        </w:rPr>
        <w:t xml:space="preserve">the </w:t>
      </w:r>
      <w:r w:rsidRPr="00F022D3" w:rsidR="00040339">
        <w:rPr>
          <w:sz w:val="21"/>
          <w:szCs w:val="21"/>
        </w:rPr>
        <w:t xml:space="preserve">most operational </w:t>
      </w:r>
      <w:r w:rsidRPr="00F022D3">
        <w:rPr>
          <w:sz w:val="21"/>
          <w:szCs w:val="21"/>
        </w:rPr>
        <w:t xml:space="preserve">existing </w:t>
      </w:r>
      <w:r w:rsidRPr="00F022D3" w:rsidR="008D5283">
        <w:rPr>
          <w:sz w:val="21"/>
          <w:szCs w:val="21"/>
        </w:rPr>
        <w:t xml:space="preserve">analysis </w:t>
      </w:r>
      <w:r w:rsidRPr="00F022D3">
        <w:rPr>
          <w:sz w:val="21"/>
          <w:szCs w:val="21"/>
        </w:rPr>
        <w:t xml:space="preserve">methods </w:t>
      </w:r>
      <w:r w:rsidRPr="00F022D3" w:rsidR="00040339">
        <w:rPr>
          <w:sz w:val="21"/>
          <w:szCs w:val="21"/>
        </w:rPr>
        <w:t xml:space="preserve">and propose a </w:t>
      </w:r>
      <w:r w:rsidRPr="00F022D3" w:rsidR="00040339">
        <w:rPr>
          <w:sz w:val="21"/>
          <w:szCs w:val="21"/>
        </w:rPr>
        <w:t xml:space="preserve">relevant </w:t>
      </w:r>
      <w:r w:rsidRPr="00F022D3" w:rsidR="00040339">
        <w:rPr>
          <w:sz w:val="21"/>
          <w:szCs w:val="21"/>
        </w:rPr>
        <w:t xml:space="preserve">methodological framework </w:t>
      </w:r>
      <w:r w:rsidRPr="00F022D3">
        <w:rPr>
          <w:sz w:val="21"/>
          <w:szCs w:val="21"/>
        </w:rPr>
        <w:t xml:space="preserve">for analyzing ecological continuities </w:t>
      </w:r>
      <w:r w:rsidRPr="00F022D3" w:rsidR="00040339">
        <w:rPr>
          <w:sz w:val="21"/>
          <w:szCs w:val="21"/>
        </w:rPr>
        <w:t xml:space="preserve">for joint application with the ERC sequence</w:t>
      </w:r>
      <w:r w:rsidRPr="00F022D3" w:rsidR="00BF2C98">
        <w:rPr>
          <w:sz w:val="21"/>
          <w:szCs w:val="21"/>
        </w:rPr>
        <w:t xml:space="preserve">;</w:t>
      </w:r>
    </w:p>
    <w:p>
      <w:pPr>
        <w:numPr>
          <w:ilvl w:val="0"/>
          <w:numId w:val="21"/>
        </w:numPr>
        <w:rPr>
          <w:sz w:val="21"/>
          <w:szCs w:val="21"/>
        </w:rPr>
      </w:pPr>
      <w:r w:rsidRPr="00F022D3">
        <w:rPr>
          <w:sz w:val="21"/>
          <w:szCs w:val="21"/>
        </w:rPr>
        <w:t xml:space="preserve">Develop a </w:t>
      </w:r>
      <w:r w:rsidRPr="00F022D3">
        <w:rPr>
          <w:sz w:val="21"/>
          <w:szCs w:val="21"/>
        </w:rPr>
        <w:t xml:space="preserve">dedicated, accessible and free </w:t>
      </w:r>
      <w:r w:rsidRPr="00F022D3" w:rsidR="00BF2C98">
        <w:rPr>
          <w:sz w:val="21"/>
          <w:szCs w:val="21"/>
        </w:rPr>
        <w:t xml:space="preserve">tool.</w:t>
      </w:r>
    </w:p>
    <w:p>
      <w:pPr>
        <w:rPr>
          <w:sz w:val="21"/>
          <w:szCs w:val="21"/>
        </w:rPr>
      </w:pPr>
      <w:r w:rsidRPr="00F022D3">
        <w:rPr>
          <w:sz w:val="21"/>
          <w:szCs w:val="21"/>
        </w:rPr>
        <w:t xml:space="preserve">This document </w:t>
      </w:r>
      <w:r w:rsidR="008D5283">
        <w:rPr>
          <w:sz w:val="21"/>
          <w:szCs w:val="21"/>
        </w:rPr>
        <w:t xml:space="preserve">presents a </w:t>
      </w:r>
      <w:r w:rsidRPr="00F022D3" w:rsidR="00EF445B">
        <w:rPr>
          <w:color w:val="000000"/>
          <w:sz w:val="21"/>
          <w:szCs w:val="21"/>
        </w:rPr>
        <w:t xml:space="preserve">synthesis of knowledge and </w:t>
      </w:r>
      <w:r w:rsidRPr="00F022D3" w:rsidR="00EF445B">
        <w:rPr>
          <w:color w:val="000000"/>
          <w:sz w:val="21"/>
          <w:szCs w:val="21"/>
        </w:rPr>
        <w:t xml:space="preserve">analysis methods, </w:t>
      </w:r>
      <w:r w:rsidRPr="00F022D3" w:rsidR="00EF445B">
        <w:rPr>
          <w:sz w:val="21"/>
          <w:szCs w:val="21"/>
        </w:rPr>
        <w:t xml:space="preserve">thoughts </w:t>
      </w:r>
      <w:r w:rsidRPr="00F022D3" w:rsidR="00F022D3">
        <w:rPr>
          <w:sz w:val="21"/>
          <w:szCs w:val="21"/>
        </w:rPr>
        <w:t xml:space="preserve">on the development of </w:t>
      </w:r>
      <w:r w:rsidR="00F022D3">
        <w:rPr>
          <w:sz w:val="21"/>
          <w:szCs w:val="21"/>
        </w:rPr>
        <w:t xml:space="preserve">a </w:t>
      </w:r>
      <w:r w:rsidRPr="00F022D3" w:rsidR="00EF445B">
        <w:rPr>
          <w:sz w:val="21"/>
          <w:szCs w:val="21"/>
        </w:rPr>
        <w:t xml:space="preserve">QGis extension </w:t>
      </w:r>
      <w:r w:rsidRPr="00F022D3" w:rsidR="00F022D3">
        <w:rPr>
          <w:sz w:val="21"/>
          <w:szCs w:val="21"/>
        </w:rPr>
        <w:t xml:space="preserve">(MitiConnect</w:t>
      </w:r>
      <w:r w:rsidRPr="00F022D3" w:rsidR="00EF445B">
        <w:rPr>
          <w:sz w:val="21"/>
          <w:szCs w:val="21"/>
        </w:rPr>
        <w:t xml:space="preserve">) </w:t>
      </w:r>
      <w:r w:rsidRPr="00F022D3" w:rsidR="00F022D3">
        <w:rPr>
          <w:sz w:val="21"/>
          <w:szCs w:val="21"/>
        </w:rPr>
        <w:t xml:space="preserve">and </w:t>
      </w:r>
      <w:r w:rsidR="008D5283">
        <w:rPr>
          <w:sz w:val="21"/>
          <w:szCs w:val="21"/>
        </w:rPr>
        <w:t xml:space="preserve">an implementation </w:t>
      </w:r>
      <w:r w:rsidRPr="00F022D3" w:rsidR="00F022D3">
        <w:rPr>
          <w:sz w:val="21"/>
          <w:szCs w:val="21"/>
        </w:rPr>
        <w:t xml:space="preserve">guide</w:t>
      </w:r>
      <w:r w:rsidRPr="00F022D3" w:rsidR="00EF445B">
        <w:rPr>
          <w:sz w:val="21"/>
          <w:szCs w:val="21"/>
        </w:rPr>
        <w:t xml:space="preserve">. </w:t>
      </w:r>
      <w:r w:rsidRPr="00F022D3">
        <w:rPr>
          <w:sz w:val="21"/>
          <w:szCs w:val="21"/>
        </w:rPr>
        <w:t xml:space="preserve">It is the fruit of numerous exchanges between </w:t>
      </w:r>
      <w:r w:rsidRPr="00F022D3">
        <w:rPr>
          <w:sz w:val="21"/>
          <w:szCs w:val="21"/>
        </w:rPr>
        <w:t xml:space="preserve">the </w:t>
      </w:r>
      <w:r w:rsidRPr="00F022D3">
        <w:rPr>
          <w:sz w:val="21"/>
          <w:szCs w:val="21"/>
        </w:rPr>
        <w:t xml:space="preserve">authors </w:t>
      </w:r>
      <w:r w:rsidRPr="00F022D3">
        <w:rPr>
          <w:sz w:val="21"/>
          <w:szCs w:val="21"/>
        </w:rPr>
        <w:t xml:space="preserve">and a </w:t>
      </w:r>
      <w:r w:rsidRPr="00F022D3">
        <w:rPr>
          <w:sz w:val="21"/>
          <w:szCs w:val="21"/>
        </w:rPr>
        <w:t xml:space="preserve">multi-disciplinary </w:t>
      </w:r>
      <w:r w:rsidRPr="00F022D3">
        <w:rPr>
          <w:sz w:val="21"/>
          <w:szCs w:val="21"/>
        </w:rPr>
        <w:t xml:space="preserve">working </w:t>
      </w:r>
      <w:r w:rsidRPr="00F022D3">
        <w:rPr>
          <w:sz w:val="21"/>
          <w:szCs w:val="21"/>
        </w:rPr>
        <w:t xml:space="preserve">group </w:t>
      </w:r>
      <w:r w:rsidRPr="00F022D3" w:rsidR="00BF2C98">
        <w:rPr>
          <w:sz w:val="21"/>
          <w:szCs w:val="21"/>
        </w:rPr>
        <w:t xml:space="preserve">(WG) </w:t>
      </w:r>
      <w:r w:rsidRPr="00F022D3">
        <w:rPr>
          <w:sz w:val="21"/>
          <w:szCs w:val="21"/>
        </w:rPr>
        <w:t xml:space="preserve">made up of </w:t>
      </w:r>
      <w:r w:rsidR="00232016">
        <w:rPr>
          <w:sz w:val="21"/>
          <w:szCs w:val="21"/>
        </w:rPr>
        <w:t xml:space="preserve">players </w:t>
      </w:r>
      <w:r w:rsidRPr="00F022D3">
        <w:rPr>
          <w:sz w:val="21"/>
          <w:szCs w:val="21"/>
        </w:rPr>
        <w:t xml:space="preserve">working to apply and improve the ERC and TVB systems</w:t>
      </w:r>
      <w:r w:rsidR="00872D7B">
        <w:rPr>
          <w:sz w:val="21"/>
          <w:szCs w:val="21"/>
        </w:rPr>
        <w:t xml:space="preserve">: </w:t>
      </w:r>
      <w:r w:rsidRPr="00F022D3" w:rsidR="00F022D3">
        <w:rPr>
          <w:sz w:val="21"/>
          <w:szCs w:val="21"/>
        </w:rPr>
        <w:t xml:space="preserve">government departments, regional environmental authority missions (</w:t>
      </w:r>
      <w:r w:rsidRPr="00F022D3" w:rsidR="00F022D3">
        <w:rPr>
          <w:sz w:val="21"/>
          <w:szCs w:val="21"/>
        </w:rPr>
        <w:t xml:space="preserve">MRAe)</w:t>
      </w:r>
      <w:r w:rsidRPr="00F022D3" w:rsidR="00F022D3">
        <w:rPr>
          <w:sz w:val="21"/>
          <w:szCs w:val="21"/>
        </w:rPr>
        <w:t xml:space="preserve">, academics, consultancies </w:t>
      </w:r>
      <w:commentRangeStart w:id="2"/>
      <w:commentRangeStart w:id="3"/>
      <w:commentRangeEnd w:id="2"/>
      <w:r w:rsidRPr="00F022D3" w:rsidR="00F022D3">
        <w:rPr>
          <w:sz w:val="21"/>
          <w:szCs w:val="21"/>
        </w:rPr>
        <w:commentReference w:id="2"/>
      </w:r>
      <w:commentRangeEnd w:id="3"/>
      <w:r w:rsidRPr="00F022D3" w:rsidR="00F022D3">
        <w:rPr>
          <w:rStyle w:val="Marquedecommentaire"/>
          <w:sz w:val="21"/>
          <w:szCs w:val="21"/>
        </w:rPr>
        <w:commentReference w:id="3"/>
      </w:r>
      <w:r w:rsidRPr="00F022D3" w:rsidR="00F022D3">
        <w:rPr>
          <w:sz w:val="21"/>
          <w:szCs w:val="21"/>
        </w:rPr>
        <w:t xml:space="preserve"> and project owners from the </w:t>
      </w:r>
      <w:r w:rsidRPr="00F022D3" w:rsidR="00872D7B">
        <w:rPr>
          <w:sz w:val="21"/>
          <w:szCs w:val="21"/>
        </w:rPr>
        <w:t xml:space="preserve">Club Infrastructures Linéaires et Biodiversité </w:t>
      </w:r>
      <w:r w:rsidR="00872D7B">
        <w:rPr>
          <w:sz w:val="21"/>
          <w:szCs w:val="21"/>
        </w:rPr>
        <w:t xml:space="preserve">(</w:t>
      </w:r>
      <w:r w:rsidRPr="00F022D3" w:rsidR="00F022D3">
        <w:rPr>
          <w:sz w:val="21"/>
          <w:szCs w:val="21"/>
        </w:rPr>
        <w:t xml:space="preserve">CILB)</w:t>
      </w:r>
      <w:r w:rsidRPr="00F022D3">
        <w:rPr>
          <w:sz w:val="21"/>
          <w:szCs w:val="21"/>
        </w:rPr>
        <w:t xml:space="preserve">. </w:t>
      </w:r>
      <w:r w:rsidRPr="00F022D3">
        <w:rPr>
          <w:sz w:val="21"/>
          <w:szCs w:val="21"/>
        </w:rPr>
        <w:t xml:space="preserve">This </w:t>
      </w:r>
      <w:r w:rsidRPr="00F022D3" w:rsidR="00BF2C98">
        <w:rPr>
          <w:sz w:val="21"/>
          <w:szCs w:val="21"/>
        </w:rPr>
        <w:t xml:space="preserve">WG </w:t>
      </w:r>
      <w:r w:rsidRPr="00F022D3">
        <w:rPr>
          <w:sz w:val="21"/>
          <w:szCs w:val="21"/>
        </w:rPr>
        <w:t xml:space="preserve">met </w:t>
      </w:r>
      <w:r w:rsidR="00872D7B">
        <w:rPr>
          <w:sz w:val="21"/>
          <w:szCs w:val="21"/>
        </w:rPr>
        <w:t xml:space="preserve">6 times </w:t>
      </w:r>
      <w:r w:rsidRPr="00F022D3" w:rsidR="00BF2C98">
        <w:rPr>
          <w:sz w:val="21"/>
          <w:szCs w:val="21"/>
        </w:rPr>
        <w:t xml:space="preserve">between </w:t>
      </w:r>
      <w:r w:rsidRPr="00F022D3">
        <w:rPr>
          <w:sz w:val="21"/>
          <w:szCs w:val="21"/>
        </w:rPr>
        <w:t xml:space="preserve">2021 and </w:t>
      </w:r>
      <w:r w:rsidRPr="00F022D3" w:rsidR="00BF2C98">
        <w:rPr>
          <w:sz w:val="21"/>
          <w:szCs w:val="21"/>
        </w:rPr>
        <w:t xml:space="preserve">2023 </w:t>
      </w:r>
      <w:r w:rsidRPr="00F022D3">
        <w:rPr>
          <w:sz w:val="21"/>
          <w:szCs w:val="21"/>
        </w:rPr>
        <w:t xml:space="preserve">to validate the proposed methodological choices and guarantee its operationality in the light of </w:t>
      </w:r>
      <w:r w:rsidR="002929CC">
        <w:rPr>
          <w:sz w:val="21"/>
          <w:szCs w:val="21"/>
        </w:rPr>
        <w:t xml:space="preserve">practitioners</w:t>
      </w:r>
      <w:r w:rsidRPr="00F022D3">
        <w:rPr>
          <w:sz w:val="21"/>
          <w:szCs w:val="21"/>
        </w:rPr>
        <w:t xml:space="preserve">' needs</w:t>
      </w:r>
      <w:r w:rsidRPr="00F022D3">
        <w:rPr>
          <w:sz w:val="21"/>
          <w:szCs w:val="21"/>
        </w:rPr>
        <w:t xml:space="preserve">.</w:t>
      </w:r>
    </w:p>
    <w:p>
      <w:pPr>
        <w:rPr>
          <w:sz w:val="21"/>
          <w:szCs w:val="21"/>
        </w:rPr>
      </w:pPr>
      <w:commentRangeStart w:id="4"/>
      <w:r w:rsidRPr="00F022D3">
        <w:rPr>
          <w:sz w:val="21"/>
          <w:szCs w:val="21"/>
        </w:rPr>
        <w:t xml:space="preserve">The main focus is on terrestrial and wetland environments in a </w:t>
      </w:r>
      <w:r w:rsidR="00086B7F">
        <w:rPr>
          <w:sz w:val="21"/>
          <w:szCs w:val="21"/>
        </w:rPr>
        <w:t xml:space="preserve">variety of geographical contexts</w:t>
      </w:r>
      <w:r w:rsidRPr="00F022D3">
        <w:rPr>
          <w:sz w:val="21"/>
          <w:szCs w:val="21"/>
        </w:rPr>
        <w:t xml:space="preserve">. </w:t>
      </w:r>
      <w:r w:rsidRPr="00F022D3">
        <w:rPr>
          <w:sz w:val="21"/>
          <w:szCs w:val="21"/>
        </w:rPr>
        <w:t xml:space="preserve">The guide is not adapted to watercourses</w:t>
      </w:r>
      <w:r w:rsidRPr="00872D7B">
        <w:rPr>
          <w:sz w:val="21"/>
          <w:szCs w:val="21"/>
          <w:vertAlign w:val="superscript"/>
        </w:rPr>
        <w:footnoteReference w:id="1"/>
      </w:r>
      <w:r w:rsidRPr="00F022D3">
        <w:rPr>
          <w:sz w:val="21"/>
          <w:szCs w:val="21"/>
        </w:rPr>
        <w:t xml:space="preserve"> and does not </w:t>
      </w:r>
      <w:r w:rsidR="008D5283">
        <w:rPr>
          <w:sz w:val="21"/>
          <w:szCs w:val="21"/>
        </w:rPr>
        <w:t xml:space="preserve">concern </w:t>
      </w:r>
      <w:r w:rsidRPr="00F022D3">
        <w:rPr>
          <w:sz w:val="21"/>
          <w:szCs w:val="21"/>
        </w:rPr>
        <w:t xml:space="preserve">marine environments.</w:t>
      </w:r>
      <w:commentRangeEnd w:id="4"/>
      <w:r w:rsidRPr="00F022D3">
        <w:rPr>
          <w:sz w:val="21"/>
          <w:szCs w:val="21"/>
        </w:rPr>
        <w:commentReference w:id="4"/>
      </w:r>
    </w:p>
    <w:p>
      <w:pPr>
        <w:pStyle w:val="Titre1"/>
        <w:ind w:start="0"/>
      </w:pPr>
      <w:bookmarkStart w:name="_Toc151369812" w:id="5"/>
      <w:r w:rsidRPr="00872D7B">
        <w:t xml:space="preserve">Authors </w:t>
      </w:r>
      <w:r>
        <w:t xml:space="preserve">and </w:t>
      </w:r>
      <w:r w:rsidRPr="00872D7B">
        <w:t xml:space="preserve">contributors</w:t>
      </w:r>
      <w:bookmarkEnd w:id="5"/>
    </w:p>
    <w:p>
      <w:pPr>
        <w:pStyle w:val="Titre2"/>
        <w:ind w:start="0"/>
        <w:sectPr w:rsidR="00094B48" w:rsidSect="00872650">
          <w:footerReference w:type="default" r:id="rId19"/>
          <w:type w:val="continuous"/>
          <w:pgSz w:w="11906" w:h="16838"/>
          <w:pgMar w:top="1417" w:right="1429" w:bottom="1417" w:left="1417" w:header="708" w:footer="708" w:gutter="0"/>
          <w:pgNumType w:start="1"/>
          <w:cols w:space="720"/>
          <w:titlePg/>
          <w:docGrid w:linePitch="272"/>
        </w:sectPr>
      </w:pPr>
      <w:bookmarkStart w:name="_Toc149139882" w:id="6"/>
      <w:bookmarkStart w:name="_Toc151369813" w:id="7"/>
      <w:r w:rsidR="00094B48">
        <w:t xml:space="preserve">Author</w:t>
      </w:r>
      <w:bookmarkEnd w:id="6"/>
      <w:bookmarkEnd w:id="7"/>
    </w:p>
    <w:p>
      <w:pPr>
        <w:numPr>
          <w:ilvl w:val="0"/>
          <w:numId w:val="20"/>
        </w:numPr>
        <w:spacing w:after="0"/>
        <w:ind w:start="284" w:hanging="284"/>
        <w:rPr>
          <w:sz w:val="21"/>
          <w:szCs w:val="21"/>
        </w:rPr>
      </w:pPr>
      <w:r w:rsidRPr="00F022D3">
        <w:rPr>
          <w:sz w:val="21"/>
          <w:szCs w:val="21"/>
        </w:rPr>
        <w:t xml:space="preserve">Jennifer Amsallem (INRAE)</w:t>
      </w:r>
    </w:p>
    <w:p>
      <w:pPr>
        <w:numPr>
          <w:ilvl w:val="0"/>
          <w:numId w:val="20"/>
        </w:numPr>
        <w:spacing w:after="0"/>
        <w:ind w:start="284" w:hanging="284"/>
        <w:rPr>
          <w:sz w:val="21"/>
          <w:szCs w:val="21"/>
        </w:rPr>
      </w:pPr>
      <w:r w:rsidRPr="00F022D3">
        <w:rPr>
          <w:sz w:val="21"/>
          <w:szCs w:val="21"/>
        </w:rPr>
        <w:t xml:space="preserve">Sylvie Vanpeene (INRAE)</w:t>
      </w:r>
    </w:p>
    <w:p>
      <w:pPr>
        <w:numPr>
          <w:ilvl w:val="0"/>
          <w:numId w:val="20"/>
        </w:numPr>
        <w:spacing w:after="0"/>
        <w:ind w:start="284" w:hanging="284"/>
        <w:rPr>
          <w:sz w:val="21"/>
          <w:szCs w:val="21"/>
        </w:rPr>
      </w:pPr>
      <w:r w:rsidRPr="00F022D3">
        <w:rPr>
          <w:sz w:val="21"/>
          <w:szCs w:val="21"/>
        </w:rPr>
        <w:t xml:space="preserve">Simon Tarabon (Ubiquist)</w:t>
      </w:r>
    </w:p>
    <w:p>
      <w:pPr>
        <w:numPr>
          <w:ilvl w:val="0"/>
          <w:numId w:val="20"/>
        </w:numPr>
        <w:spacing w:after="0"/>
        <w:ind w:start="284" w:hanging="284"/>
        <w:rPr>
          <w:sz w:val="21"/>
          <w:szCs w:val="21"/>
        </w:rPr>
      </w:pPr>
      <w:r w:rsidRPr="00F022D3">
        <w:rPr>
          <w:sz w:val="21"/>
          <w:szCs w:val="21"/>
        </w:rPr>
        <w:t xml:space="preserve">Mathieu Chailloux (</w:t>
      </w:r>
      <w:r w:rsidRPr="00F022D3">
        <w:rPr>
          <w:sz w:val="21"/>
          <w:szCs w:val="21"/>
        </w:rPr>
        <w:t xml:space="preserve">Geomatricks</w:t>
      </w:r>
      <w:r w:rsidRPr="00F022D3">
        <w:rPr>
          <w:sz w:val="21"/>
          <w:szCs w:val="21"/>
        </w:rPr>
        <w:t xml:space="preserve">)</w:t>
      </w:r>
    </w:p>
    <w:p>
      <w:pPr>
        <w:numPr>
          <w:ilvl w:val="0"/>
          <w:numId w:val="20"/>
        </w:numPr>
        <w:spacing w:after="0"/>
        <w:ind w:start="284" w:hanging="284"/>
        <w:rPr>
          <w:sz w:val="21"/>
          <w:szCs w:val="21"/>
        </w:rPr>
      </w:pPr>
      <w:r w:rsidRPr="00F022D3">
        <w:rPr>
          <w:sz w:val="21"/>
          <w:szCs w:val="21"/>
        </w:rPr>
        <w:t xml:space="preserve">Guillaume Papet (INRAE)</w:t>
      </w:r>
    </w:p>
    <w:p>
      <w:pPr>
        <w:pStyle w:val="Titre2"/>
        <w:spacing w:before="360"/>
        <w:ind w:start="0"/>
      </w:pPr>
      <w:bookmarkStart w:name="_Toc149139883" w:id="8"/>
      <w:bookmarkStart w:name="_Toc151369814" w:id="9"/>
      <w:r>
        <w:t xml:space="preserve">Contributors </w:t>
      </w:r>
      <w:bookmarkEnd w:id="8"/>
      <w:bookmarkEnd w:id="9"/>
    </w:p>
    <w:p>
      <w:pPr>
        <w:jc w:val="left"/>
        <w:rPr>
          <w:sz w:val="21"/>
          <w:szCs w:val="21"/>
        </w:rPr>
      </w:pPr>
      <w:r w:rsidRPr="00F022D3">
        <w:rPr>
          <w:sz w:val="21"/>
          <w:szCs w:val="21"/>
        </w:rPr>
        <w:t xml:space="preserve">The </w:t>
      </w:r>
      <w:r w:rsidRPr="00F022D3">
        <w:rPr>
          <w:sz w:val="21"/>
          <w:szCs w:val="21"/>
        </w:rPr>
        <w:t xml:space="preserve">authors would like to </w:t>
      </w:r>
      <w:r w:rsidRPr="00F022D3">
        <w:rPr>
          <w:sz w:val="21"/>
          <w:szCs w:val="21"/>
        </w:rPr>
        <w:t xml:space="preserve">thank : </w:t>
      </w:r>
    </w:p>
    <w:p>
      <w:pPr>
        <w:numPr>
          <w:ilvl w:val="0"/>
          <w:numId w:val="20"/>
        </w:numPr>
        <w:spacing w:after="0"/>
        <w:ind w:start="284" w:hanging="284"/>
        <w:jc w:val="left"/>
        <w:rPr>
          <w:sz w:val="21"/>
          <w:szCs w:val="21"/>
        </w:rPr>
      </w:pPr>
      <w:r w:rsidRPr="00F022D3">
        <w:rPr>
          <w:sz w:val="21"/>
          <w:szCs w:val="21"/>
        </w:rPr>
        <w:t xml:space="preserve">Françoise Sarrazin (OFB), </w:t>
      </w:r>
    </w:p>
    <w:p>
      <w:pPr>
        <w:numPr>
          <w:ilvl w:val="0"/>
          <w:numId w:val="20"/>
        </w:numPr>
        <w:spacing w:after="0"/>
        <w:ind w:start="284" w:hanging="284"/>
        <w:jc w:val="left"/>
        <w:rPr>
          <w:sz w:val="21"/>
          <w:szCs w:val="21"/>
        </w:rPr>
      </w:pPr>
      <w:r w:rsidRPr="00F022D3">
        <w:rPr>
          <w:sz w:val="21"/>
          <w:szCs w:val="21"/>
        </w:rPr>
        <w:t xml:space="preserve">Thomas Schwab (Cerema), </w:t>
      </w:r>
    </w:p>
    <w:p>
      <w:pPr>
        <w:numPr>
          <w:ilvl w:val="0"/>
          <w:numId w:val="20"/>
        </w:numPr>
        <w:spacing w:after="0"/>
        <w:ind w:start="284" w:hanging="284"/>
        <w:jc w:val="left"/>
        <w:rPr>
          <w:sz w:val="21"/>
          <w:szCs w:val="21"/>
        </w:rPr>
      </w:pPr>
      <w:r w:rsidRPr="00F022D3">
        <w:rPr>
          <w:sz w:val="21"/>
          <w:szCs w:val="21"/>
        </w:rPr>
        <w:t xml:space="preserve">Laurent Bergès (INRAE),</w:t>
      </w:r>
    </w:p>
    <w:p>
      <w:pPr>
        <w:numPr>
          <w:ilvl w:val="0"/>
          <w:numId w:val="20"/>
        </w:numPr>
        <w:spacing w:after="0"/>
        <w:ind w:start="284" w:hanging="284"/>
        <w:jc w:val="left"/>
        <w:rPr>
          <w:sz w:val="21"/>
          <w:szCs w:val="21"/>
        </w:rPr>
      </w:pPr>
      <w:r w:rsidRPr="00F022D3">
        <w:rPr>
          <w:sz w:val="21"/>
          <w:szCs w:val="21"/>
        </w:rPr>
        <w:t xml:space="preserve">Françoise Burel (CNRS, MRAE), </w:t>
      </w:r>
    </w:p>
    <w:p>
      <w:pPr>
        <w:numPr>
          <w:ilvl w:val="0"/>
          <w:numId w:val="20"/>
        </w:numPr>
        <w:spacing w:after="0"/>
        <w:ind w:start="284" w:hanging="284"/>
        <w:jc w:val="left"/>
      </w:pPr>
      <w:r w:rsidRPr="00F022D3">
        <w:t xml:space="preserve">Marie Papadopoulos (CILB),</w:t>
      </w:r>
    </w:p>
    <w:p>
      <w:pPr>
        <w:numPr>
          <w:ilvl w:val="0"/>
          <w:numId w:val="20"/>
        </w:numPr>
        <w:spacing w:after="0"/>
        <w:ind w:start="284" w:hanging="284"/>
        <w:jc w:val="left"/>
        <w:rPr>
          <w:sz w:val="22"/>
          <w:szCs w:val="22"/>
        </w:rPr>
      </w:pPr>
      <w:r w:rsidRPr="00627B24">
        <w:rPr>
          <w:sz w:val="22"/>
          <w:szCs w:val="22"/>
        </w:rPr>
        <w:t xml:space="preserve">Simon </w:t>
      </w:r>
      <w:r w:rsidRPr="00627B24">
        <w:rPr>
          <w:sz w:val="22"/>
          <w:szCs w:val="22"/>
        </w:rPr>
        <w:t xml:space="preserve">Trauet </w:t>
      </w:r>
      <w:r w:rsidRPr="00627B24">
        <w:rPr>
          <w:sz w:val="22"/>
          <w:szCs w:val="22"/>
        </w:rPr>
        <w:t xml:space="preserve">(MTECT </w:t>
      </w:r>
      <w:r w:rsidR="00D95744">
        <w:rPr>
          <w:sz w:val="22"/>
          <w:szCs w:val="22"/>
        </w:rPr>
        <w:t xml:space="preserve">DEB</w:t>
      </w:r>
      <w:r w:rsidRPr="00627B24">
        <w:rPr>
          <w:sz w:val="22"/>
          <w:szCs w:val="22"/>
        </w:rPr>
        <w:t xml:space="preserve">), </w:t>
      </w:r>
    </w:p>
    <w:p>
      <w:pPr>
        <w:numPr>
          <w:ilvl w:val="0"/>
          <w:numId w:val="20"/>
        </w:numPr>
        <w:spacing w:after="0"/>
        <w:ind w:start="284" w:hanging="284"/>
        <w:rPr>
          <w:sz w:val="21"/>
          <w:szCs w:val="21"/>
        </w:rPr>
      </w:pPr>
      <w:commentRangeStart w:id="10"/>
      <w:r>
        <w:rPr>
          <w:sz w:val="21"/>
          <w:szCs w:val="21"/>
        </w:rPr>
        <w:t xml:space="preserve">...</w:t>
      </w:r>
      <w:commentRangeEnd w:id="10"/>
      <w:r>
        <w:rPr>
          <w:rStyle w:val="Marquedecommentaire"/>
        </w:rPr>
        <w:commentReference w:id="10"/>
      </w:r>
    </w:p>
    <w:p>
      <w:pPr>
        <w:pStyle w:val="Titre2"/>
        <w:spacing w:before="360"/>
        <w:ind w:start="0"/>
      </w:pPr>
      <w:bookmarkStart w:name="_Toc149139884" w:id="11"/>
      <w:bookmarkStart w:name="_Toc151369815" w:id="12"/>
      <w:r w:rsidRPr="00627B24">
        <w:t xml:space="preserve">Working Group members</w:t>
      </w:r>
      <w:bookmarkEnd w:id="11"/>
      <w:bookmarkEnd w:id="12"/>
    </w:p>
    <w:p>
      <w:pPr>
        <w:numPr>
          <w:ilvl w:val="0"/>
          <w:numId w:val="20"/>
        </w:numPr>
        <w:spacing w:after="0"/>
        <w:ind w:start="284" w:hanging="284"/>
        <w:jc w:val="left"/>
        <w:rPr>
          <w:sz w:val="22"/>
          <w:szCs w:val="22"/>
        </w:rPr>
      </w:pPr>
      <w:r w:rsidRPr="00627B24">
        <w:rPr>
          <w:sz w:val="22"/>
          <w:szCs w:val="22"/>
        </w:rPr>
        <w:t xml:space="preserve">Fabien </w:t>
      </w:r>
      <w:r w:rsidRPr="00627B24">
        <w:rPr>
          <w:sz w:val="22"/>
          <w:szCs w:val="22"/>
        </w:rPr>
        <w:t xml:space="preserve">Quétier </w:t>
      </w:r>
      <w:r w:rsidRPr="00627B24">
        <w:rPr>
          <w:sz w:val="22"/>
          <w:szCs w:val="22"/>
        </w:rPr>
        <w:t xml:space="preserve">(Biotope), </w:t>
      </w:r>
    </w:p>
    <w:p>
      <w:pPr>
        <w:numPr>
          <w:ilvl w:val="0"/>
          <w:numId w:val="20"/>
        </w:numPr>
        <w:spacing w:after="0"/>
        <w:ind w:start="284" w:hanging="284"/>
        <w:jc w:val="left"/>
        <w:rPr>
          <w:sz w:val="22"/>
          <w:szCs w:val="22"/>
        </w:rPr>
      </w:pPr>
      <w:r w:rsidRPr="00627B24">
        <w:rPr>
          <w:sz w:val="22"/>
          <w:szCs w:val="22"/>
        </w:rPr>
        <w:t xml:space="preserve">Coralie Calvet (CEFE), </w:t>
      </w:r>
    </w:p>
    <w:p>
      <w:pPr>
        <w:numPr>
          <w:ilvl w:val="0"/>
          <w:numId w:val="20"/>
        </w:numPr>
        <w:spacing w:after="0"/>
        <w:ind w:start="284" w:hanging="284"/>
        <w:jc w:val="left"/>
        <w:rPr>
          <w:sz w:val="22"/>
          <w:szCs w:val="22"/>
        </w:rPr>
      </w:pPr>
      <w:r w:rsidRPr="00627B24">
        <w:rPr>
          <w:sz w:val="22"/>
          <w:szCs w:val="22"/>
        </w:rPr>
        <w:t xml:space="preserve">Fabien </w:t>
      </w:r>
      <w:r w:rsidRPr="00627B24">
        <w:rPr>
          <w:sz w:val="22"/>
          <w:szCs w:val="22"/>
        </w:rPr>
        <w:t xml:space="preserve">Paquier </w:t>
      </w:r>
      <w:r w:rsidRPr="00627B24">
        <w:rPr>
          <w:sz w:val="22"/>
          <w:szCs w:val="22"/>
        </w:rPr>
        <w:t xml:space="preserve">(OFB), </w:t>
      </w:r>
    </w:p>
    <w:p>
      <w:pPr>
        <w:numPr>
          <w:ilvl w:val="0"/>
          <w:numId w:val="20"/>
        </w:numPr>
        <w:spacing w:after="0"/>
        <w:ind w:start="284" w:hanging="284"/>
        <w:jc w:val="left"/>
        <w:rPr>
          <w:sz w:val="22"/>
          <w:szCs w:val="22"/>
        </w:rPr>
      </w:pPr>
      <w:r w:rsidRPr="00627B24">
        <w:rPr>
          <w:sz w:val="22"/>
          <w:szCs w:val="22"/>
        </w:rPr>
        <w:t xml:space="preserve">Céline Clauzel (LADYSS),</w:t>
      </w:r>
    </w:p>
    <w:p>
      <w:pPr>
        <w:numPr>
          <w:ilvl w:val="0"/>
          <w:numId w:val="20"/>
        </w:numPr>
        <w:spacing w:after="0"/>
        <w:ind w:start="284" w:hanging="284"/>
        <w:jc w:val="left"/>
        <w:rPr>
          <w:sz w:val="22"/>
          <w:szCs w:val="22"/>
        </w:rPr>
      </w:pPr>
      <w:r w:rsidRPr="00627B24">
        <w:rPr>
          <w:sz w:val="22"/>
          <w:szCs w:val="22"/>
        </w:rPr>
        <w:t xml:space="preserve">Eric </w:t>
      </w:r>
      <w:r w:rsidRPr="00627B24">
        <w:rPr>
          <w:sz w:val="22"/>
          <w:szCs w:val="22"/>
        </w:rPr>
        <w:t xml:space="preserve">Vindimian </w:t>
      </w:r>
      <w:r w:rsidRPr="00627B24">
        <w:rPr>
          <w:sz w:val="22"/>
          <w:szCs w:val="22"/>
        </w:rPr>
        <w:t xml:space="preserve">(CGEDD AE, MRAE), </w:t>
      </w:r>
    </w:p>
    <w:p>
      <w:pPr>
        <w:numPr>
          <w:ilvl w:val="0"/>
          <w:numId w:val="20"/>
        </w:numPr>
        <w:spacing w:after="0"/>
        <w:ind w:start="284" w:hanging="284"/>
        <w:jc w:val="left"/>
        <w:rPr>
          <w:sz w:val="22"/>
          <w:szCs w:val="22"/>
        </w:rPr>
      </w:pPr>
      <w:r w:rsidRPr="00094B48">
        <w:rPr>
          <w:sz w:val="22"/>
          <w:szCs w:val="22"/>
        </w:rPr>
        <w:t xml:space="preserve">Alexandre </w:t>
      </w:r>
      <w:r w:rsidRPr="00094B48">
        <w:rPr>
          <w:sz w:val="22"/>
          <w:szCs w:val="22"/>
        </w:rPr>
        <w:t xml:space="preserve">Kavaj </w:t>
      </w:r>
      <w:r w:rsidRPr="00094B48">
        <w:rPr>
          <w:sz w:val="22"/>
          <w:szCs w:val="22"/>
        </w:rPr>
        <w:t xml:space="preserve">(</w:t>
      </w:r>
      <w:r w:rsidR="00D95744">
        <w:rPr>
          <w:sz w:val="22"/>
          <w:szCs w:val="22"/>
        </w:rPr>
        <w:t xml:space="preserve">MTECT-CILB</w:t>
      </w:r>
      <w:r w:rsidRPr="00094B48">
        <w:rPr>
          <w:sz w:val="22"/>
          <w:szCs w:val="22"/>
        </w:rPr>
        <w:t xml:space="preserve">), </w:t>
      </w:r>
    </w:p>
    <w:p>
      <w:pPr>
        <w:numPr>
          <w:ilvl w:val="0"/>
          <w:numId w:val="20"/>
        </w:numPr>
        <w:spacing w:after="0"/>
        <w:ind w:start="284" w:hanging="284"/>
        <w:jc w:val="left"/>
        <w:rPr>
          <w:sz w:val="22"/>
          <w:szCs w:val="22"/>
        </w:rPr>
      </w:pPr>
      <w:r w:rsidRPr="00627B24">
        <w:rPr>
          <w:sz w:val="22"/>
          <w:szCs w:val="22"/>
        </w:rPr>
        <w:t xml:space="preserve">Francis </w:t>
      </w:r>
      <w:r w:rsidRPr="00627B24">
        <w:rPr>
          <w:sz w:val="22"/>
          <w:szCs w:val="22"/>
        </w:rPr>
        <w:t xml:space="preserve">Isselin </w:t>
      </w:r>
      <w:r w:rsidRPr="00627B24">
        <w:rPr>
          <w:sz w:val="22"/>
          <w:szCs w:val="22"/>
        </w:rPr>
        <w:t xml:space="preserve">(University of Tours), </w:t>
      </w:r>
    </w:p>
    <w:p>
      <w:pPr>
        <w:numPr>
          <w:ilvl w:val="0"/>
          <w:numId w:val="20"/>
        </w:numPr>
        <w:spacing w:after="0"/>
        <w:ind w:start="284" w:hanging="284"/>
        <w:jc w:val="left"/>
        <w:rPr>
          <w:sz w:val="22"/>
          <w:szCs w:val="22"/>
        </w:rPr>
      </w:pPr>
      <w:r w:rsidRPr="00627B24">
        <w:rPr>
          <w:sz w:val="22"/>
          <w:szCs w:val="22"/>
        </w:rPr>
        <w:t xml:space="preserve">Sylvain </w:t>
      </w:r>
      <w:r w:rsidRPr="00627B24">
        <w:rPr>
          <w:sz w:val="22"/>
          <w:szCs w:val="22"/>
        </w:rPr>
        <w:t xml:space="preserve">Pioch </w:t>
      </w:r>
      <w:r w:rsidRPr="00627B24">
        <w:rPr>
          <w:sz w:val="22"/>
          <w:szCs w:val="22"/>
        </w:rPr>
        <w:t xml:space="preserve">(LAGAM, Université Paul Valéry Montpellier 3), </w:t>
      </w:r>
    </w:p>
    <w:p>
      <w:pPr>
        <w:numPr>
          <w:ilvl w:val="0"/>
          <w:numId w:val="20"/>
        </w:numPr>
        <w:spacing w:after="0"/>
        <w:ind w:start="284" w:hanging="284"/>
        <w:jc w:val="left"/>
        <w:rPr>
          <w:sz w:val="22"/>
          <w:szCs w:val="22"/>
        </w:rPr>
      </w:pPr>
      <w:r w:rsidRPr="00627B24">
        <w:rPr>
          <w:sz w:val="22"/>
          <w:szCs w:val="22"/>
        </w:rPr>
        <w:t xml:space="preserve">Alexandre </w:t>
      </w:r>
      <w:r w:rsidRPr="00627B24">
        <w:rPr>
          <w:sz w:val="22"/>
          <w:szCs w:val="22"/>
        </w:rPr>
        <w:t xml:space="preserve">Cluchier </w:t>
      </w:r>
      <w:r w:rsidRPr="00627B24">
        <w:rPr>
          <w:sz w:val="22"/>
          <w:szCs w:val="22"/>
        </w:rPr>
        <w:t xml:space="preserve">(ECO-MED), </w:t>
      </w:r>
    </w:p>
    <w:p>
      <w:pPr>
        <w:numPr>
          <w:ilvl w:val="0"/>
          <w:numId w:val="20"/>
        </w:numPr>
        <w:spacing w:after="0"/>
        <w:ind w:start="284" w:hanging="284"/>
        <w:jc w:val="left"/>
        <w:rPr>
          <w:sz w:val="22"/>
          <w:szCs w:val="22"/>
        </w:rPr>
      </w:pPr>
      <w:r w:rsidRPr="00627B24">
        <w:rPr>
          <w:sz w:val="22"/>
          <w:szCs w:val="22"/>
        </w:rPr>
        <w:t xml:space="preserve">Didier Soustelle (DREAL Occitanie), </w:t>
      </w:r>
    </w:p>
    <w:p>
      <w:pPr>
        <w:numPr>
          <w:ilvl w:val="0"/>
          <w:numId w:val="20"/>
        </w:numPr>
        <w:spacing w:after="0"/>
        <w:ind w:start="284" w:hanging="284"/>
        <w:jc w:val="left"/>
        <w:rPr>
          <w:sz w:val="22"/>
          <w:szCs w:val="22"/>
        </w:rPr>
      </w:pPr>
      <w:r w:rsidRPr="00627B24">
        <w:rPr>
          <w:sz w:val="22"/>
          <w:szCs w:val="22"/>
        </w:rPr>
        <w:t xml:space="preserve">Brian Padilla (MNHN), </w:t>
      </w:r>
    </w:p>
    <w:p>
      <w:pPr>
        <w:numPr>
          <w:ilvl w:val="0"/>
          <w:numId w:val="20"/>
        </w:numPr>
        <w:spacing w:after="0"/>
        <w:ind w:start="284" w:hanging="284"/>
        <w:jc w:val="left"/>
        <w:rPr>
          <w:sz w:val="22"/>
          <w:szCs w:val="22"/>
        </w:rPr>
      </w:pPr>
      <w:r w:rsidRPr="00627B24">
        <w:rPr>
          <w:sz w:val="22"/>
          <w:szCs w:val="22"/>
        </w:rPr>
        <w:t xml:space="preserve">Stéphanie </w:t>
      </w:r>
      <w:r w:rsidRPr="00627B24">
        <w:rPr>
          <w:sz w:val="22"/>
          <w:szCs w:val="22"/>
        </w:rPr>
        <w:t xml:space="preserve">Longa </w:t>
      </w:r>
      <w:r w:rsidRPr="00627B24">
        <w:rPr>
          <w:sz w:val="22"/>
          <w:szCs w:val="22"/>
        </w:rPr>
        <w:t xml:space="preserve">(PNR Vexin français), </w:t>
      </w:r>
    </w:p>
    <w:p>
      <w:pPr>
        <w:numPr>
          <w:ilvl w:val="0"/>
          <w:numId w:val="20"/>
        </w:numPr>
        <w:spacing w:after="0"/>
        <w:ind w:start="284" w:hanging="284"/>
        <w:jc w:val="left"/>
        <w:rPr>
          <w:sz w:val="22"/>
          <w:szCs w:val="22"/>
        </w:rPr>
      </w:pPr>
      <w:r w:rsidRPr="00094B48">
        <w:rPr>
          <w:sz w:val="22"/>
          <w:szCs w:val="22"/>
        </w:rPr>
        <w:t xml:space="preserve">Agnès </w:t>
      </w:r>
      <w:r w:rsidRPr="00094B48">
        <w:rPr>
          <w:sz w:val="22"/>
          <w:szCs w:val="22"/>
        </w:rPr>
        <w:t xml:space="preserve">Mechin </w:t>
      </w:r>
      <w:r w:rsidRPr="00094B48">
        <w:rPr>
          <w:sz w:val="22"/>
          <w:szCs w:val="22"/>
        </w:rPr>
        <w:t xml:space="preserve">(ECO-MED), </w:t>
      </w:r>
    </w:p>
    <w:p>
      <w:pPr>
        <w:numPr>
          <w:ilvl w:val="0"/>
          <w:numId w:val="20"/>
        </w:numPr>
        <w:spacing w:after="0"/>
        <w:ind w:start="284" w:hanging="284"/>
        <w:jc w:val="left"/>
        <w:rPr>
          <w:sz w:val="22"/>
          <w:szCs w:val="22"/>
        </w:rPr>
      </w:pPr>
      <w:r>
        <w:rPr>
          <w:sz w:val="22"/>
          <w:szCs w:val="22"/>
        </w:rPr>
        <w:t xml:space="preserve">Annabelle Cluzeau (</w:t>
      </w:r>
      <w:r w:rsidRPr="00B32846">
        <w:rPr>
          <w:sz w:val="22"/>
          <w:szCs w:val="22"/>
        </w:rPr>
        <w:t xml:space="preserve">DMR/SAM4</w:t>
      </w:r>
      <w:r>
        <w:rPr>
          <w:sz w:val="22"/>
          <w:szCs w:val="22"/>
        </w:rPr>
        <w:t xml:space="preserve">, DGITM)</w:t>
      </w:r>
    </w:p>
    <w:p>
      <w:pPr>
        <w:numPr>
          <w:ilvl w:val="0"/>
          <w:numId w:val="20"/>
        </w:numPr>
        <w:spacing w:after="0"/>
        <w:ind w:start="284" w:hanging="284"/>
        <w:jc w:val="left"/>
        <w:rPr>
          <w:sz w:val="22"/>
          <w:szCs w:val="22"/>
        </w:rPr>
      </w:pPr>
      <w:r w:rsidRPr="00627B24">
        <w:rPr>
          <w:sz w:val="22"/>
          <w:szCs w:val="22"/>
        </w:rPr>
        <w:t xml:space="preserve">Jérémy Bachmann (DREAL Hauts-de-France), </w:t>
      </w:r>
    </w:p>
    <w:p>
      <w:pPr>
        <w:numPr>
          <w:ilvl w:val="0"/>
          <w:numId w:val="20"/>
        </w:numPr>
        <w:spacing w:after="0"/>
        <w:ind w:start="284" w:hanging="284"/>
        <w:jc w:val="left"/>
        <w:rPr>
          <w:sz w:val="22"/>
          <w:szCs w:val="22"/>
        </w:rPr>
      </w:pPr>
      <w:r w:rsidRPr="00627B24">
        <w:rPr>
          <w:sz w:val="22"/>
          <w:szCs w:val="22"/>
        </w:rPr>
        <w:t xml:space="preserve">Mehdi </w:t>
      </w:r>
      <w:r w:rsidRPr="00627B24">
        <w:rPr>
          <w:sz w:val="22"/>
          <w:szCs w:val="22"/>
        </w:rPr>
        <w:t xml:space="preserve">Azdoud </w:t>
      </w:r>
      <w:r w:rsidRPr="00627B24">
        <w:rPr>
          <w:sz w:val="22"/>
          <w:szCs w:val="22"/>
        </w:rPr>
        <w:t xml:space="preserve">(</w:t>
      </w:r>
      <w:r w:rsidRPr="00B32846" w:rsidR="00D95744">
        <w:rPr>
          <w:sz w:val="22"/>
          <w:szCs w:val="22"/>
        </w:rPr>
        <w:t xml:space="preserve">Commissariat Général au Développement Durable</w:t>
      </w:r>
      <w:r w:rsidRPr="00627B24">
        <w:rPr>
          <w:sz w:val="22"/>
          <w:szCs w:val="22"/>
        </w:rPr>
        <w:t xml:space="preserve">), </w:t>
      </w:r>
    </w:p>
    <w:p>
      <w:pPr>
        <w:numPr>
          <w:ilvl w:val="0"/>
          <w:numId w:val="20"/>
        </w:numPr>
        <w:spacing w:after="0"/>
        <w:ind w:start="284" w:hanging="284"/>
        <w:jc w:val="left"/>
        <w:rPr>
          <w:sz w:val="22"/>
          <w:szCs w:val="22"/>
        </w:rPr>
      </w:pPr>
      <w:r w:rsidR="00D95744">
        <w:rPr>
          <w:sz w:val="22"/>
          <w:szCs w:val="22"/>
        </w:rPr>
        <w:t xml:space="preserve">Bénédicte </w:t>
      </w:r>
      <w:r w:rsidRPr="00627B24">
        <w:rPr>
          <w:sz w:val="22"/>
          <w:szCs w:val="22"/>
        </w:rPr>
        <w:t xml:space="preserve">Lefevre (DREAL Hauts-de-France), </w:t>
      </w:r>
    </w:p>
    <w:p>
      <w:pPr>
        <w:numPr>
          <w:ilvl w:val="0"/>
          <w:numId w:val="20"/>
        </w:numPr>
        <w:spacing w:after="0"/>
        <w:ind w:start="284" w:hanging="284"/>
        <w:jc w:val="left"/>
        <w:rPr>
          <w:sz w:val="22"/>
          <w:szCs w:val="22"/>
        </w:rPr>
      </w:pPr>
      <w:r w:rsidRPr="00627B24">
        <w:rPr>
          <w:sz w:val="22"/>
          <w:szCs w:val="22"/>
        </w:rPr>
        <w:t xml:space="preserve">Lucy </w:t>
      </w:r>
      <w:r w:rsidRPr="00627B24">
        <w:rPr>
          <w:sz w:val="22"/>
          <w:szCs w:val="22"/>
        </w:rPr>
        <w:t xml:space="preserve">Llinarès </w:t>
      </w:r>
      <w:r w:rsidRPr="00627B24">
        <w:rPr>
          <w:sz w:val="22"/>
          <w:szCs w:val="22"/>
        </w:rPr>
        <w:t xml:space="preserve">(DREAL Occitanie), </w:t>
      </w:r>
    </w:p>
    <w:p>
      <w:pPr>
        <w:numPr>
          <w:ilvl w:val="0"/>
          <w:numId w:val="20"/>
        </w:numPr>
        <w:spacing w:after="0"/>
        <w:ind w:start="284" w:hanging="284"/>
        <w:jc w:val="left"/>
        <w:rPr>
          <w:sz w:val="22"/>
          <w:szCs w:val="22"/>
        </w:rPr>
      </w:pPr>
      <w:r w:rsidRPr="00627B24">
        <w:rPr>
          <w:sz w:val="22"/>
          <w:szCs w:val="22"/>
        </w:rPr>
        <w:t xml:space="preserve">Thierry </w:t>
      </w:r>
      <w:r w:rsidRPr="00627B24">
        <w:rPr>
          <w:sz w:val="22"/>
          <w:szCs w:val="22"/>
        </w:rPr>
        <w:t xml:space="preserve">Mougey </w:t>
      </w:r>
      <w:r w:rsidRPr="00627B24">
        <w:rPr>
          <w:sz w:val="22"/>
          <w:szCs w:val="22"/>
        </w:rPr>
        <w:t xml:space="preserve">(Fédération des PNR), </w:t>
      </w:r>
    </w:p>
    <w:p>
      <w:pPr>
        <w:numPr>
          <w:ilvl w:val="0"/>
          <w:numId w:val="20"/>
        </w:numPr>
        <w:spacing w:after="0"/>
        <w:ind w:start="284" w:hanging="284"/>
        <w:jc w:val="left"/>
        <w:rPr>
          <w:sz w:val="22"/>
          <w:szCs w:val="22"/>
        </w:rPr>
      </w:pPr>
      <w:r w:rsidRPr="00627B24">
        <w:rPr>
          <w:sz w:val="22"/>
          <w:szCs w:val="22"/>
        </w:rPr>
        <w:t xml:space="preserve">Michel Perret (</w:t>
      </w:r>
      <w:r w:rsidR="00D95744">
        <w:rPr>
          <w:sz w:val="22"/>
          <w:szCs w:val="22"/>
        </w:rPr>
        <w:t xml:space="preserve">MTECT-DEB</w:t>
      </w:r>
      <w:r w:rsidRPr="00627B24">
        <w:rPr>
          <w:sz w:val="22"/>
          <w:szCs w:val="22"/>
        </w:rPr>
        <w:t xml:space="preserve">), </w:t>
      </w:r>
    </w:p>
    <w:p>
      <w:pPr>
        <w:numPr>
          <w:ilvl w:val="0"/>
          <w:numId w:val="20"/>
        </w:numPr>
        <w:spacing w:after="0"/>
        <w:ind w:start="284" w:hanging="284"/>
        <w:jc w:val="left"/>
        <w:rPr>
          <w:sz w:val="22"/>
          <w:szCs w:val="22"/>
        </w:rPr>
      </w:pPr>
      <w:r w:rsidRPr="00627B24">
        <w:rPr>
          <w:sz w:val="22"/>
          <w:szCs w:val="22"/>
        </w:rPr>
        <w:t xml:space="preserve">Thomas </w:t>
      </w:r>
      <w:r w:rsidRPr="00627B24">
        <w:rPr>
          <w:sz w:val="22"/>
          <w:szCs w:val="22"/>
        </w:rPr>
        <w:t xml:space="preserve">Corbet </w:t>
      </w:r>
      <w:r w:rsidRPr="00627B24">
        <w:rPr>
          <w:sz w:val="22"/>
          <w:szCs w:val="22"/>
        </w:rPr>
        <w:t xml:space="preserve">(OFB), </w:t>
      </w:r>
    </w:p>
    <w:p>
      <w:pPr>
        <w:numPr>
          <w:ilvl w:val="0"/>
          <w:numId w:val="20"/>
        </w:numPr>
        <w:spacing w:after="0"/>
        <w:ind w:start="284" w:hanging="284"/>
        <w:jc w:val="left"/>
        <w:rPr>
          <w:sz w:val="22"/>
          <w:szCs w:val="22"/>
        </w:rPr>
      </w:pPr>
      <w:r w:rsidRPr="00627B24">
        <w:rPr>
          <w:sz w:val="22"/>
          <w:szCs w:val="22"/>
        </w:rPr>
        <w:t xml:space="preserve">Robin </w:t>
      </w:r>
      <w:r w:rsidRPr="00627B24">
        <w:rPr>
          <w:sz w:val="22"/>
          <w:szCs w:val="22"/>
        </w:rPr>
        <w:t xml:space="preserve">Goffaux </w:t>
      </w:r>
      <w:r w:rsidRPr="00627B24">
        <w:rPr>
          <w:sz w:val="22"/>
          <w:szCs w:val="22"/>
        </w:rPr>
        <w:t xml:space="preserve">(FRB), </w:t>
      </w:r>
    </w:p>
    <w:p>
      <w:pPr>
        <w:numPr>
          <w:ilvl w:val="0"/>
          <w:numId w:val="20"/>
        </w:numPr>
        <w:spacing w:after="0"/>
        <w:ind w:start="284" w:hanging="284"/>
        <w:jc w:val="left"/>
        <w:rPr>
          <w:sz w:val="22"/>
          <w:szCs w:val="22"/>
        </w:rPr>
      </w:pPr>
      <w:r w:rsidRPr="00627B24">
        <w:rPr>
          <w:sz w:val="22"/>
          <w:szCs w:val="22"/>
        </w:rPr>
        <w:t xml:space="preserve">Yannick </w:t>
      </w:r>
      <w:r w:rsidRPr="00627B24">
        <w:rPr>
          <w:sz w:val="22"/>
          <w:szCs w:val="22"/>
        </w:rPr>
        <w:t xml:space="preserve">Autret </w:t>
      </w:r>
      <w:r w:rsidRPr="00627B24">
        <w:rPr>
          <w:sz w:val="22"/>
          <w:szCs w:val="22"/>
        </w:rPr>
        <w:t xml:space="preserve">(</w:t>
      </w:r>
      <w:r w:rsidRPr="00B32846" w:rsidR="00D95744">
        <w:rPr>
          <w:sz w:val="22"/>
          <w:szCs w:val="22"/>
        </w:rPr>
        <w:t xml:space="preserve">SRI/SDR/MiBSAA</w:t>
      </w:r>
      <w:r w:rsidRPr="00B32846" w:rsidR="00D95744">
        <w:rPr>
          <w:sz w:val="22"/>
          <w:szCs w:val="22"/>
        </w:rPr>
        <w:t xml:space="preserve">, Commissariat Général au Développement Durable)</w:t>
      </w:r>
      <w:r w:rsidRPr="00627B24">
        <w:rPr>
          <w:sz w:val="22"/>
          <w:szCs w:val="22"/>
        </w:rPr>
        <w:t xml:space="preserve">), </w:t>
      </w:r>
    </w:p>
    <w:p>
      <w:pPr>
        <w:numPr>
          <w:ilvl w:val="0"/>
          <w:numId w:val="20"/>
        </w:numPr>
        <w:spacing w:after="0"/>
        <w:ind w:start="284" w:hanging="284"/>
        <w:jc w:val="left"/>
        <w:rPr>
          <w:sz w:val="22"/>
          <w:szCs w:val="22"/>
        </w:rPr>
      </w:pPr>
      <w:r w:rsidRPr="00627B24">
        <w:rPr>
          <w:sz w:val="22"/>
          <w:szCs w:val="22"/>
        </w:rPr>
        <w:t xml:space="preserve">Michel </w:t>
      </w:r>
      <w:r w:rsidRPr="00627B24">
        <w:rPr>
          <w:sz w:val="22"/>
          <w:szCs w:val="22"/>
        </w:rPr>
        <w:t xml:space="preserve">Metais </w:t>
      </w:r>
      <w:r w:rsidRPr="00627B24">
        <w:rPr>
          <w:sz w:val="22"/>
          <w:szCs w:val="22"/>
        </w:rPr>
        <w:t xml:space="preserve">(CNPN), </w:t>
      </w:r>
    </w:p>
    <w:p>
      <w:pPr>
        <w:numPr>
          <w:ilvl w:val="0"/>
          <w:numId w:val="20"/>
        </w:numPr>
        <w:spacing w:after="0"/>
        <w:ind w:start="284" w:hanging="284"/>
        <w:jc w:val="left"/>
        <w:rPr>
          <w:sz w:val="22"/>
          <w:szCs w:val="22"/>
        </w:rPr>
      </w:pPr>
      <w:r w:rsidRPr="00627B24">
        <w:rPr>
          <w:sz w:val="22"/>
          <w:szCs w:val="22"/>
        </w:rPr>
        <w:lastRenderedPageBreak/>
        <w:t xml:space="preserve">Lucile </w:t>
      </w:r>
      <w:r w:rsidRPr="00627B24">
        <w:rPr>
          <w:sz w:val="22"/>
          <w:szCs w:val="22"/>
        </w:rPr>
        <w:t xml:space="preserve">Tirello </w:t>
      </w:r>
      <w:r w:rsidRPr="00627B24">
        <w:rPr>
          <w:sz w:val="22"/>
          <w:szCs w:val="22"/>
        </w:rPr>
        <w:t xml:space="preserve">and Juliana </w:t>
      </w:r>
      <w:r w:rsidRPr="00627B24">
        <w:rPr>
          <w:sz w:val="22"/>
          <w:szCs w:val="22"/>
        </w:rPr>
        <w:t xml:space="preserve">Ienciu </w:t>
      </w:r>
      <w:r w:rsidRPr="00627B24">
        <w:rPr>
          <w:sz w:val="22"/>
          <w:szCs w:val="22"/>
        </w:rPr>
        <w:t xml:space="preserve">(Écotone)</w:t>
      </w:r>
    </w:p>
    <w:p>
      <w:pPr>
        <w:numPr>
          <w:ilvl w:val="0"/>
          <w:numId w:val="20"/>
        </w:numPr>
        <w:spacing w:after="0"/>
        <w:ind w:start="284" w:hanging="284"/>
        <w:jc w:val="left"/>
        <w:rPr>
          <w:sz w:val="22"/>
          <w:szCs w:val="22"/>
        </w:rPr>
      </w:pPr>
      <w:r w:rsidRPr="00627B24">
        <w:rPr>
          <w:sz w:val="22"/>
          <w:szCs w:val="22"/>
        </w:rPr>
        <w:t xml:space="preserve">Vincent Guillemot (</w:t>
      </w:r>
      <w:r w:rsidRPr="00627B24">
        <w:rPr>
          <w:sz w:val="22"/>
          <w:szCs w:val="22"/>
        </w:rPr>
        <w:t xml:space="preserve">Dervenn</w:t>
      </w:r>
      <w:r w:rsidRPr="00627B24">
        <w:rPr>
          <w:sz w:val="22"/>
          <w:szCs w:val="22"/>
        </w:rPr>
        <w:t xml:space="preserve">).</w:t>
      </w:r>
    </w:p>
    <w:p w:rsidR="00094B48" w:rsidP="00A454CA" w:rsidRDefault="00040339" w14:paraId="5F0D8C06" w14:textId="77777777">
      <w:pPr>
        <w:jc w:val="left"/>
      </w:pPr>
      <w:r>
        <w:br w:type="page"/>
      </w:r>
      <w:bookmarkStart w:name="_9f1as2ep3xfm" w:colFirst="0" w:colLast="0" w:id="13"/>
      <w:bookmarkEnd w:id="13"/>
    </w:p>
    <w:p>
      <w:pPr>
        <w:pStyle w:val="Titre1"/>
        <w:spacing w:line="276" w:lineRule="auto"/>
        <w:ind w:start="0"/>
      </w:pPr>
      <w:bookmarkStart w:name="_Toc149139472" w:id="14"/>
      <w:bookmarkStart w:name="_Toc151369816" w:id="15"/>
      <w:r w:rsidRPr="00872D7B">
        <w:lastRenderedPageBreak/>
        <w:t xml:space="preserve">Contents</w:t>
      </w:r>
      <w:bookmarkEnd w:id="14"/>
      <w:bookmarkEnd w:id="15"/>
    </w:p>
    <w:p>
      <w:pPr>
        <w:rPr>
          <w:sz w:val="21"/>
          <w:szCs w:val="21"/>
        </w:rPr>
      </w:pPr>
      <w:r w:rsidRPr="00872D7B">
        <w:rPr>
          <w:sz w:val="21"/>
          <w:szCs w:val="21"/>
        </w:rPr>
        <w:t xml:space="preserve">This guide is organized into </w:t>
      </w:r>
      <w:r w:rsidR="00D95744">
        <w:rPr>
          <w:sz w:val="21"/>
          <w:szCs w:val="21"/>
        </w:rPr>
        <w:t xml:space="preserve">three </w:t>
      </w:r>
      <w:r w:rsidRPr="00872D7B">
        <w:rPr>
          <w:sz w:val="21"/>
          <w:szCs w:val="21"/>
        </w:rPr>
        <w:t xml:space="preserve">sections. The first part presents the issues and existing measures relating to ecological continuity and the application of the ERC sequence, as well as their joint implementation. The second part presents the different ways of identifying ecological continuities through modeling, </w:t>
      </w:r>
      <w:r w:rsidR="00D95744">
        <w:rPr>
          <w:sz w:val="21"/>
          <w:szCs w:val="21"/>
        </w:rPr>
        <w:t xml:space="preserve">and </w:t>
      </w:r>
      <w:r w:rsidRPr="00872D7B">
        <w:rPr>
          <w:sz w:val="21"/>
          <w:szCs w:val="21"/>
        </w:rPr>
        <w:t xml:space="preserve">the methodological choices made in this guide. The third part contains instructions for using the </w:t>
      </w:r>
      <w:r w:rsidR="00D95744">
        <w:rPr>
          <w:sz w:val="21"/>
          <w:szCs w:val="21"/>
        </w:rPr>
        <w:t xml:space="preserve">dedicated </w:t>
      </w:r>
      <w:r w:rsidR="00872D7B">
        <w:rPr>
          <w:sz w:val="21"/>
          <w:szCs w:val="21"/>
        </w:rPr>
        <w:t xml:space="preserve">QGis</w:t>
      </w:r>
      <w:r w:rsidRPr="00872D7B">
        <w:rPr>
          <w:sz w:val="21"/>
          <w:szCs w:val="21"/>
        </w:rPr>
        <w:t xml:space="preserve"> extension</w:t>
      </w:r>
      <w:r w:rsidRPr="00872D7B">
        <w:rPr>
          <w:sz w:val="21"/>
          <w:szCs w:val="21"/>
        </w:rPr>
        <w:t xml:space="preserve">: MitiConnect.</w:t>
      </w:r>
    </w:p>
    <w:p>
      <w:r>
        <w:t xml:space="preserve">-</w:t>
      </w:r>
    </w:p>
    <w:p>
      <w:pPr>
        <w:pStyle w:val="TM1"/>
        <w:rPr>
          <w:rFonts w:asciiTheme="minorHAnsi" w:hAnsiTheme="minorHAnsi" w:eastAsiaTheme="minorEastAsia" w:cstheme="minorBidi"/>
          <w:noProof/>
          <w:color w:val="auto"/>
          <w:kern w:val="2"/>
          <w:szCs w:val="24"/>
          <w14:ligatures w14:val="standardContextual"/>
        </w:rPr>
      </w:pPr>
      <w:r>
        <w:rPr>
          <w:rFonts w:ascii="Avenir Heavy" w:hAnsi="Avenir Heavy"/>
          <w:sz w:val="22"/>
        </w:rPr>
        <w:fldChar w:fldCharType="begin"/>
      </w:r>
      <w:r>
        <w:rPr>
          <w:rFonts w:ascii="Avenir Heavy" w:hAnsi="Avenir Heavy"/>
          <w:sz w:val="22"/>
        </w:rPr>
        <w:instrText xml:space="preserve"> TOC \o "1-2" \h \z \u </w:instrText>
      </w:r>
      <w:r>
        <w:rPr>
          <w:rFonts w:ascii="Avenir Heavy" w:hAnsi="Avenir Heavy"/>
          <w:sz w:val="22"/>
        </w:rPr>
        <w:fldChar w:fldCharType="separate"/>
      </w:r>
      <w:r w:rsidR="001047CD">
        <w:rPr>
          <w:noProof/>
          <w:webHidden/>
        </w:rPr>
        <w:tab/>
        <w:t xml:space="preserve">Foreword2</w:t>
      </w:r>
    </w:p>
    <w:p>
      <w:pPr>
        <w:pStyle w:val="TM1"/>
        <w:rPr>
          <w:rFonts w:asciiTheme="minorHAnsi" w:hAnsiTheme="minorHAnsi" w:eastAsiaTheme="minorEastAsia" w:cstheme="minorBidi"/>
          <w:noProof/>
          <w:color w:val="auto"/>
          <w:kern w:val="2"/>
          <w:szCs w:val="24"/>
          <w14:ligatures w14:val="standardContextual"/>
        </w:rPr>
      </w:pPr>
      <w:r w:rsidRPr="005C6B31">
        <w:t xml:space="preserve">Authors and </w:t>
      </w:r>
      <w:r>
        <w:rPr>
          <w:noProof/>
          <w:webHidden/>
        </w:rPr>
        <w:tab/>
        <w:t xml:space="preserve">contributors3</w:t>
      </w:r>
    </w:p>
    <w:p>
      <w:pPr>
        <w:pStyle w:val="TM2"/>
        <w:tabs>
          <w:tab w:val="right" w:leader="dot" w:pos="9050"/>
        </w:tabs>
        <w:rPr>
          <w:rFonts w:asciiTheme="minorHAnsi" w:hAnsiTheme="minorHAnsi" w:eastAsiaTheme="minorEastAsia" w:cstheme="minorBidi"/>
          <w:noProof/>
          <w:kern w:val="2"/>
          <w:sz w:val="24"/>
          <w:szCs w:val="24"/>
          <w14:ligatures w14:val="standardContextual"/>
        </w:rPr>
      </w:pPr>
      <w:r w:rsidRPr="005C6B31">
        <w:t xml:space="preserve">Author.rice.</w:t>
      </w:r>
      <w:r>
        <w:rPr>
          <w:noProof/>
          <w:webHidden/>
        </w:rPr>
        <w:tab/>
        <w:t xml:space="preserve">s3</w:t>
      </w:r>
    </w:p>
    <w:p>
      <w:pPr>
        <w:pStyle w:val="TM2"/>
        <w:tabs>
          <w:tab w:val="right" w:leader="dot" w:pos="9050"/>
        </w:tabs>
        <w:rPr>
          <w:rFonts w:asciiTheme="minorHAnsi" w:hAnsiTheme="minorHAnsi" w:eastAsiaTheme="minorEastAsia" w:cstheme="minorBidi"/>
          <w:noProof/>
          <w:kern w:val="2"/>
          <w:sz w:val="24"/>
          <w:szCs w:val="24"/>
          <w14:ligatures w14:val="standardContextual"/>
        </w:rPr>
      </w:pPr>
      <w:r>
        <w:rPr>
          <w:noProof/>
          <w:webHidden/>
        </w:rPr>
        <w:tab/>
        <w:t xml:space="preserve">Contributor-rice-s3</w:t>
      </w:r>
    </w:p>
    <w:p>
      <w:pPr>
        <w:pStyle w:val="TM2"/>
        <w:tabs>
          <w:tab w:val="right" w:leader="dot" w:pos="9050"/>
        </w:tabs>
        <w:rPr>
          <w:rFonts w:asciiTheme="minorHAnsi" w:hAnsiTheme="minorHAnsi" w:eastAsiaTheme="minorEastAsia" w:cstheme="minorBidi"/>
          <w:noProof/>
          <w:kern w:val="2"/>
          <w:sz w:val="24"/>
          <w:szCs w:val="24"/>
          <w14:ligatures w14:val="standardContextual"/>
        </w:rPr>
      </w:pPr>
      <w:r w:rsidRPr="005C6B31">
        <w:t xml:space="preserve">Members of the Working </w:t>
      </w:r>
      <w:r>
        <w:rPr>
          <w:noProof/>
          <w:webHidden/>
        </w:rPr>
        <w:tab/>
        <w:t xml:space="preserve">Group3</w:t>
      </w:r>
    </w:p>
    <w:p>
      <w:pPr>
        <w:pStyle w:val="TM1"/>
        <w:rPr>
          <w:rFonts w:asciiTheme="minorHAnsi" w:hAnsiTheme="minorHAnsi" w:eastAsiaTheme="minorEastAsia" w:cstheme="minorBidi"/>
          <w:noProof/>
          <w:color w:val="auto"/>
          <w:kern w:val="2"/>
          <w:szCs w:val="24"/>
          <w14:ligatures w14:val="standardContextual"/>
        </w:rPr>
      </w:pPr>
      <w:r>
        <w:rPr>
          <w:noProof/>
          <w:webHidden/>
        </w:rPr>
        <w:tab/>
        <w:t xml:space="preserve">Contents3</w:t>
      </w:r>
    </w:p>
    <w:p>
      <w:pPr>
        <w:pStyle w:val="TM1"/>
        <w:rPr>
          <w:rFonts w:asciiTheme="minorHAnsi" w:hAnsiTheme="minorHAnsi" w:eastAsiaTheme="minorEastAsia" w:cstheme="minorBidi"/>
          <w:noProof/>
          <w:color w:val="auto"/>
          <w:kern w:val="2"/>
          <w:szCs w:val="24"/>
          <w14:ligatures w14:val="standardContextual"/>
        </w:rPr>
      </w:pPr>
      <w:r w:rsidRPr="005C6B31">
        <w:t xml:space="preserve">Introduction: why this guide?</w:t>
      </w:r>
      <w:r>
        <w:rPr>
          <w:noProof/>
          <w:webHidden/>
        </w:rPr>
        <w:tab/>
        <w:t xml:space="preserve">5</w:t>
      </w:r>
    </w:p>
    <w:p>
      <w:pPr>
        <w:pStyle w:val="TM2"/>
        <w:tabs>
          <w:tab w:val="right" w:leader="dot" w:pos="9050"/>
        </w:tabs>
        <w:rPr>
          <w:rFonts w:asciiTheme="minorHAnsi" w:hAnsiTheme="minorHAnsi" w:eastAsiaTheme="minorEastAsia" w:cstheme="minorBidi"/>
          <w:noProof/>
          <w:kern w:val="2"/>
          <w:sz w:val="24"/>
          <w:szCs w:val="24"/>
          <w14:ligatures w14:val="standardContextual"/>
        </w:rPr>
      </w:pPr>
      <w:r w:rsidRPr="005C6B31">
        <w:t xml:space="preserve">1.1 Ecological continuity: challenges and existing </w:t>
      </w:r>
      <w:r>
        <w:rPr>
          <w:noProof/>
          <w:webHidden/>
        </w:rPr>
        <w:tab/>
        <w:t xml:space="preserve">systems6</w:t>
      </w:r>
    </w:p>
    <w:p>
      <w:pPr>
        <w:pStyle w:val="TM2"/>
        <w:tabs>
          <w:tab w:val="right" w:leader="dot" w:pos="9050"/>
        </w:tabs>
        <w:rPr>
          <w:rFonts w:asciiTheme="minorHAnsi" w:hAnsiTheme="minorHAnsi" w:eastAsiaTheme="minorEastAsia" w:cstheme="minorBidi"/>
          <w:noProof/>
          <w:kern w:val="2"/>
          <w:sz w:val="24"/>
          <w:szCs w:val="24"/>
          <w14:ligatures w14:val="standardContextual"/>
        </w:rPr>
      </w:pPr>
      <w:r w:rsidRPr="005C6B31">
        <w:t xml:space="preserve">1.2. The Avoid-Reduce-Compensate sequence: issues and legal </w:t>
      </w:r>
      <w:r>
        <w:rPr>
          <w:noProof/>
          <w:webHidden/>
        </w:rPr>
        <w:tab/>
        <w:t xml:space="preserve">context9</w:t>
      </w:r>
    </w:p>
    <w:p>
      <w:pPr>
        <w:pStyle w:val="TM2"/>
        <w:tabs>
          <w:tab w:val="right" w:leader="dot" w:pos="9050"/>
        </w:tabs>
        <w:rPr>
          <w:rFonts w:asciiTheme="minorHAnsi" w:hAnsiTheme="minorHAnsi" w:eastAsiaTheme="minorEastAsia" w:cstheme="minorBidi"/>
          <w:noProof/>
          <w:kern w:val="2"/>
          <w:sz w:val="24"/>
          <w:szCs w:val="24"/>
          <w14:ligatures w14:val="standardContextual"/>
        </w:rPr>
      </w:pPr>
      <w:r w:rsidRPr="005C6B31">
        <w:t xml:space="preserve">1.3. Articulating ecological continuity and the ERC sequence: a necessity to ensure no net loss of biodiversity...</w:t>
      </w:r>
      <w:r>
        <w:rPr>
          <w:noProof/>
          <w:webHidden/>
        </w:rPr>
        <w:tab/>
        <w:t xml:space="preserve">11</w:t>
      </w:r>
    </w:p>
    <w:p>
      <w:pPr>
        <w:pStyle w:val="TM2"/>
        <w:tabs>
          <w:tab w:val="right" w:leader="dot" w:pos="9050"/>
        </w:tabs>
        <w:rPr>
          <w:rFonts w:asciiTheme="minorHAnsi" w:hAnsiTheme="minorHAnsi" w:eastAsiaTheme="minorEastAsia" w:cstheme="minorBidi"/>
          <w:noProof/>
          <w:kern w:val="2"/>
          <w:sz w:val="24"/>
          <w:szCs w:val="24"/>
          <w14:ligatures w14:val="standardContextual"/>
        </w:rPr>
      </w:pPr>
      <w:r w:rsidRPr="005C6B31">
        <w:t xml:space="preserve">1.4. ...but nevertheless </w:t>
      </w:r>
      <w:r w:rsidRPr="005C6B31" w:rsidR="00D95744">
        <w:t xml:space="preserve">faced</w:t>
      </w:r>
      <w:r w:rsidRPr="005C6B31">
        <w:t xml:space="preserve"> with </w:t>
      </w:r>
      <w:r w:rsidRPr="005C6B31">
        <w:t xml:space="preserve">many operational </w:t>
      </w:r>
      <w:r>
        <w:rPr>
          <w:noProof/>
          <w:webHidden/>
        </w:rPr>
        <w:tab/>
        <w:t xml:space="preserve">challenges12</w:t>
      </w:r>
    </w:p>
    <w:p>
      <w:pPr>
        <w:pStyle w:val="TM2"/>
        <w:tabs>
          <w:tab w:val="right" w:leader="dot" w:pos="9050"/>
        </w:tabs>
        <w:rPr>
          <w:rFonts w:asciiTheme="minorHAnsi" w:hAnsiTheme="minorHAnsi" w:eastAsiaTheme="minorEastAsia" w:cstheme="minorBidi"/>
          <w:noProof/>
          <w:kern w:val="2"/>
          <w:sz w:val="24"/>
          <w:szCs w:val="24"/>
          <w14:ligatures w14:val="standardContextual"/>
        </w:rPr>
      </w:pPr>
      <w:r w:rsidRPr="005C6B31">
        <w:t xml:space="preserve">1.5. A methodological guide: for whom and what?</w:t>
      </w:r>
      <w:r>
        <w:rPr>
          <w:noProof/>
          <w:webHidden/>
        </w:rPr>
        <w:tab/>
        <w:t xml:space="preserve">14</w:t>
      </w:r>
    </w:p>
    <w:p>
      <w:pPr>
        <w:pStyle w:val="TM1"/>
        <w:rPr>
          <w:rFonts w:asciiTheme="minorHAnsi" w:hAnsiTheme="minorHAnsi" w:eastAsiaTheme="minorEastAsia" w:cstheme="minorBidi"/>
          <w:noProof/>
          <w:color w:val="auto"/>
          <w:kern w:val="2"/>
          <w:szCs w:val="24"/>
          <w14:ligatures w14:val="standardContextual"/>
        </w:rPr>
      </w:pPr>
      <w:r w:rsidRPr="005C6B31">
        <w:t xml:space="preserve">How to model ecological continuity?</w:t>
      </w:r>
      <w:r>
        <w:rPr>
          <w:noProof/>
          <w:webHidden/>
        </w:rPr>
        <w:tab/>
        <w:t xml:space="preserve">16</w:t>
      </w:r>
    </w:p>
    <w:p>
      <w:pPr>
        <w:pStyle w:val="TM2"/>
        <w:tabs>
          <w:tab w:val="right" w:leader="dot" w:pos="9050"/>
        </w:tabs>
        <w:rPr>
          <w:rFonts w:asciiTheme="minorHAnsi" w:hAnsiTheme="minorHAnsi" w:eastAsiaTheme="minorEastAsia" w:cstheme="minorBidi"/>
          <w:noProof/>
          <w:kern w:val="2"/>
          <w:sz w:val="24"/>
          <w:szCs w:val="24"/>
          <w14:ligatures w14:val="standardContextual"/>
        </w:rPr>
      </w:pPr>
      <w:r w:rsidRPr="005C6B31">
        <w:t xml:space="preserve">2.1. Numerical simulations for ecological networks: existing </w:t>
      </w:r>
      <w:r>
        <w:rPr>
          <w:noProof/>
          <w:webHidden/>
        </w:rPr>
        <w:tab/>
        <w:t xml:space="preserve">approaches17</w:t>
      </w:r>
    </w:p>
    <w:p>
      <w:pPr>
        <w:pStyle w:val="TM2"/>
        <w:tabs>
          <w:tab w:val="right" w:leader="dot" w:pos="9050"/>
        </w:tabs>
        <w:rPr>
          <w:rFonts w:asciiTheme="minorHAnsi" w:hAnsiTheme="minorHAnsi" w:eastAsiaTheme="minorEastAsia" w:cstheme="minorBidi"/>
          <w:noProof/>
          <w:kern w:val="2"/>
          <w:sz w:val="24"/>
          <w:szCs w:val="24"/>
          <w14:ligatures w14:val="standardContextual"/>
        </w:rPr>
      </w:pPr>
      <w:r w:rsidRPr="005C6B31">
        <w:t xml:space="preserve">2.2 Graphab, a tool adapted to the </w:t>
      </w:r>
      <w:r>
        <w:rPr>
          <w:noProof/>
          <w:webHidden/>
        </w:rPr>
        <w:tab/>
        <w:t xml:space="preserve">problem19</w:t>
      </w:r>
    </w:p>
    <w:p>
      <w:pPr>
        <w:pStyle w:val="TM1"/>
        <w:rPr>
          <w:rFonts w:asciiTheme="minorHAnsi" w:hAnsiTheme="minorHAnsi" w:eastAsiaTheme="minorEastAsia" w:cstheme="minorBidi"/>
          <w:noProof/>
          <w:color w:val="auto"/>
          <w:kern w:val="2"/>
          <w:szCs w:val="24"/>
          <w14:ligatures w14:val="standardContextual"/>
        </w:rPr>
      </w:pPr>
      <w:r w:rsidRPr="005C6B31">
        <w:t xml:space="preserve">Introducing the QGis </w:t>
      </w:r>
      <w:r>
        <w:rPr>
          <w:noProof/>
          <w:webHidden/>
        </w:rPr>
        <w:tab/>
        <w:t xml:space="preserve">MitiConnect22</w:t>
      </w:r>
      <w:r w:rsidRPr="005C6B31">
        <w:t xml:space="preserve"> extension</w:t>
      </w:r>
    </w:p>
    <w:p>
      <w:pPr>
        <w:pStyle w:val="TM2"/>
        <w:tabs>
          <w:tab w:val="right" w:leader="dot" w:pos="9050"/>
        </w:tabs>
        <w:rPr>
          <w:rFonts w:asciiTheme="minorHAnsi" w:hAnsiTheme="minorHAnsi" w:eastAsiaTheme="minorEastAsia" w:cstheme="minorBidi"/>
          <w:noProof/>
          <w:kern w:val="2"/>
          <w:sz w:val="24"/>
          <w:szCs w:val="24"/>
          <w14:ligatures w14:val="standardContextual"/>
        </w:rPr>
      </w:pPr>
      <w:r w:rsidRPr="005C6B31">
        <w:t xml:space="preserve">3.1 General </w:t>
      </w:r>
      <w:r>
        <w:rPr>
          <w:noProof/>
          <w:webHidden/>
        </w:rPr>
        <w:tab/>
        <w:t xml:space="preserve">philosophy23</w:t>
      </w:r>
    </w:p>
    <w:p>
      <w:pPr>
        <w:pStyle w:val="TM2"/>
        <w:tabs>
          <w:tab w:val="right" w:leader="dot" w:pos="9050"/>
        </w:tabs>
        <w:rPr>
          <w:rFonts w:asciiTheme="minorHAnsi" w:hAnsiTheme="minorHAnsi" w:eastAsiaTheme="minorEastAsia" w:cstheme="minorBidi"/>
          <w:noProof/>
          <w:kern w:val="2"/>
          <w:sz w:val="24"/>
          <w:szCs w:val="24"/>
          <w14:ligatures w14:val="standardContextual"/>
        </w:rPr>
      </w:pPr>
      <w:r w:rsidRPr="005C6B31">
        <w:t xml:space="preserve">3.2 Application </w:t>
      </w:r>
      <w:r>
        <w:rPr>
          <w:noProof/>
          <w:webHidden/>
        </w:rPr>
        <w:tab/>
        <w:t xml:space="preserve">example24</w:t>
      </w:r>
    </w:p>
    <w:p>
      <w:pPr>
        <w:pStyle w:val="TM1"/>
        <w:rPr>
          <w:rFonts w:asciiTheme="minorHAnsi" w:hAnsiTheme="minorHAnsi" w:eastAsiaTheme="minorEastAsia" w:cstheme="minorBidi"/>
          <w:noProof/>
          <w:color w:val="auto"/>
          <w:kern w:val="2"/>
          <w:szCs w:val="24"/>
          <w14:ligatures w14:val="standardContextual"/>
        </w:rPr>
      </w:pPr>
      <w:r w:rsidRPr="005C6B31">
        <w:t xml:space="preserve">MitiConnect User Manual v1.</w:t>
      </w:r>
      <w:r>
        <w:rPr>
          <w:noProof/>
          <w:webHidden/>
        </w:rPr>
        <w:tab/>
        <w:t xml:space="preserve">029</w:t>
      </w:r>
    </w:p>
    <w:p>
      <w:pPr>
        <w:pStyle w:val="TM2"/>
        <w:tabs>
          <w:tab w:val="right" w:leader="dot" w:pos="9050"/>
        </w:tabs>
        <w:rPr>
          <w:rFonts w:asciiTheme="minorHAnsi" w:hAnsiTheme="minorHAnsi" w:eastAsiaTheme="minorEastAsia" w:cstheme="minorBidi"/>
          <w:noProof/>
          <w:kern w:val="2"/>
          <w:sz w:val="24"/>
          <w:szCs w:val="24"/>
          <w14:ligatures w14:val="standardContextual"/>
        </w:rPr>
      </w:pPr>
      <w:r w:rsidRPr="005C6B31">
        <w:t xml:space="preserve">4.1. </w:t>
      </w:r>
      <w:r>
        <w:rPr>
          <w:noProof/>
          <w:webHidden/>
        </w:rPr>
        <w:tab/>
        <w:t xml:space="preserve">Prerequisites31</w:t>
      </w:r>
    </w:p>
    <w:p>
      <w:pPr>
        <w:pStyle w:val="TM2"/>
        <w:tabs>
          <w:tab w:val="right" w:leader="dot" w:pos="9050"/>
        </w:tabs>
        <w:rPr>
          <w:rFonts w:asciiTheme="minorHAnsi" w:hAnsiTheme="minorHAnsi" w:eastAsiaTheme="minorEastAsia" w:cstheme="minorBidi"/>
          <w:noProof/>
          <w:kern w:val="2"/>
          <w:sz w:val="24"/>
          <w:szCs w:val="24"/>
          <w14:ligatures w14:val="standardContextual"/>
        </w:rPr>
      </w:pPr>
      <w:r w:rsidRPr="005C6B31">
        <w:t xml:space="preserve">4.2 User </w:t>
      </w:r>
      <w:r>
        <w:rPr>
          <w:noProof/>
          <w:webHidden/>
        </w:rPr>
        <w:tab/>
        <w:t xml:space="preserve">manual32</w:t>
      </w:r>
    </w:p>
    <w:p>
      <w:pPr>
        <w:pStyle w:val="TM1"/>
        <w:rPr>
          <w:rFonts w:asciiTheme="minorHAnsi" w:hAnsiTheme="minorHAnsi" w:eastAsiaTheme="minorEastAsia" w:cstheme="minorBidi"/>
          <w:noProof/>
          <w:color w:val="auto"/>
          <w:kern w:val="2"/>
          <w:szCs w:val="24"/>
          <w14:ligatures w14:val="standardContextual"/>
        </w:rPr>
      </w:pPr>
      <w:r>
        <w:rPr>
          <w:noProof/>
          <w:webHidden/>
        </w:rPr>
        <w:tab/>
        <w:t xml:space="preserve">Annexes41</w:t>
      </w:r>
    </w:p>
    <w:p>
      <w:pPr>
        <w:pStyle w:val="TM1"/>
        <w:rPr>
          <w:rFonts w:asciiTheme="minorHAnsi" w:hAnsiTheme="minorHAnsi" w:eastAsiaTheme="minorEastAsia" w:cstheme="minorBidi"/>
          <w:noProof/>
          <w:color w:val="auto"/>
          <w:kern w:val="2"/>
          <w:szCs w:val="24"/>
          <w14:ligatures w14:val="standardContextual"/>
        </w:rPr>
      </w:pPr>
      <w:r>
        <w:rPr>
          <w:noProof/>
          <w:webHidden/>
        </w:rPr>
        <w:tab/>
        <w:t xml:space="preserve">Bibliography42</w:t>
      </w:r>
      <w:r w:rsidR="00A454CA">
        <w:rPr>
          <w:rFonts w:ascii="Avenir Heavy" w:hAnsi="Avenir Heavy"/>
          <w:sz w:val="22"/>
        </w:rPr>
        <w:fldChar w:fldCharType="end"/>
      </w:r>
    </w:p>
    <w:p w:rsidR="00872D7B" w:rsidRDefault="00872D7B" w14:paraId="02D7BBE0" w14:textId="77777777"/>
    <w:p w:rsidRPr="00627B24" w:rsidR="004E4D4A" w:rsidP="00627B24" w:rsidRDefault="004E4D4A" w14:paraId="73264D7E" w14:textId="77777777">
      <w:bookmarkStart w:name="_uvhtryoo9rw" w:colFirst="0" w:colLast="0" w:id="16"/>
      <w:bookmarkEnd w:id="16"/>
    </w:p>
    <w:p w:rsidRPr="00627B24" w:rsidR="004E4D4A" w:rsidP="00627B24" w:rsidRDefault="004E4D4A" w14:paraId="1F77BF54" w14:textId="77777777">
      <w:bookmarkStart w:name="_acj3zco3q57e" w:colFirst="0" w:colLast="0" w:id="17"/>
      <w:bookmarkEnd w:id="17"/>
    </w:p>
    <w:p w:rsidRPr="00627B24" w:rsidR="004E4D4A" w:rsidP="00627B24" w:rsidRDefault="004E4D4A" w14:paraId="4FF3CA36" w14:textId="168B8C7B">
      <w:bookmarkStart w:name="_kv4yn3fl4rwb" w:colFirst="0" w:colLast="0" w:id="18"/>
      <w:bookmarkEnd w:id="18"/>
    </w:p>
    <w:p w:rsidR="004E4D4A" w:rsidP="00627B24" w:rsidRDefault="004E4D4A" w14:paraId="56A16B82" w14:textId="6A06752E">
      <w:bookmarkStart w:name="_3xjbs9g4cicc" w:colFirst="0" w:colLast="0" w:id="19"/>
      <w:bookmarkEnd w:id="19"/>
    </w:p>
    <w:p w:rsidR="00627B24" w:rsidP="00627B24" w:rsidRDefault="00627B24" w14:paraId="06C834CB" w14:textId="0ADFE23B"/>
    <w:p w:rsidR="00627B24" w:rsidP="00627B24" w:rsidRDefault="00627B24" w14:paraId="4BD7CB6F" w14:textId="1B96EF7A"/>
    <w:p w:rsidR="00627B24" w:rsidP="00627B24" w:rsidRDefault="00627B24" w14:paraId="27508E00" w14:textId="4E815817"/>
    <w:p w:rsidR="00627B24" w:rsidP="00627B24" w:rsidRDefault="00627B24" w14:paraId="1E74302E" w14:textId="4EE52993"/>
    <w:p w:rsidRPr="00627B24" w:rsidR="00627B24" w:rsidP="00627B24" w:rsidRDefault="00627B24" w14:paraId="5B016462" w14:textId="77777777"/>
    <w:p w:rsidRPr="00627B24" w:rsidR="004E4D4A" w:rsidP="00627B24" w:rsidRDefault="004E4D4A" w14:paraId="09A637AA" w14:textId="07F4ED79">
      <w:bookmarkStart w:name="_b2junsq8r5f" w:colFirst="0" w:colLast="0" w:id="20"/>
      <w:bookmarkEnd w:id="20"/>
    </w:p>
    <w:p w:rsidRPr="00627B24" w:rsidR="004E4D4A" w:rsidP="00627B24" w:rsidRDefault="004E4D4A" w14:paraId="48B23BA4" w14:textId="3D4671A3">
      <w:bookmarkStart w:name="_e3iujujla8d8" w:colFirst="0" w:colLast="0" w:id="21"/>
      <w:bookmarkEnd w:id="21"/>
    </w:p>
    <w:p>
      <w:pPr>
        <w:pStyle w:val="Titre1"/>
        <w:spacing w:after="0" w:line="276" w:lineRule="auto"/>
        <w:ind w:start="0"/>
        <w:jc w:val="center"/>
        <w:rPr>
          <w:bCs/>
          <w:sz w:val="60"/>
          <w:szCs w:val="60"/>
        </w:rPr>
      </w:pPr>
      <w:bookmarkStart w:name="_mcfauzblc9i0" w:colFirst="0" w:colLast="0" w:id="22"/>
      <w:bookmarkStart w:name="_11y9rbzejtbi" w:colFirst="0" w:colLast="0" w:id="23"/>
      <w:bookmarkEnd w:id="22"/>
      <w:bookmarkEnd w:id="23"/>
      <w:bookmarkStart w:name="_Toc149139473" w:id="24"/>
      <w:bookmarkStart w:name="_Toc149139707" w:id="25"/>
      <w:bookmarkStart w:name="_Toc149139842" w:id="26"/>
      <w:bookmarkStart w:name="_Toc149139886" w:id="27"/>
      <w:bookmarkStart w:name="_Toc150036208" w:id="28"/>
      <w:bookmarkStart w:name="_Toc151369817" w:id="29"/>
      <w:r w:rsidRPr="00872D7B">
        <w:rPr>
          <w:rFonts w:eastAsia="Raleway" w:cs="Raleway"/>
          <w:bCs/>
          <w:color w:val="FFFFFF"/>
          <w:sz w:val="60"/>
          <w:szCs w:val="60"/>
          <w:shd w:val="clear" w:color="auto" w:fill="008C8E"/>
        </w:rPr>
        <w:t xml:space="preserve"> Part 1</w:t>
      </w:r>
      <w:r w:rsidRPr="00872D7B">
        <w:rPr>
          <w:rFonts w:eastAsia="Raleway" w:cs="Raleway"/>
          <w:bCs/>
          <w:sz w:val="60"/>
          <w:szCs w:val="60"/>
          <w:shd w:val="clear" w:color="auto" w:fill="008C8E"/>
        </w:rPr>
        <w:t xml:space="preserve">. </w:t>
      </w:r>
      <w:bookmarkEnd w:id="24"/>
      <w:bookmarkEnd w:id="25"/>
      <w:bookmarkEnd w:id="26"/>
      <w:bookmarkEnd w:id="27"/>
      <w:bookmarkEnd w:id="28"/>
      <w:bookmarkEnd w:id="29"/>
    </w:p>
    <w:p>
      <w:pPr>
        <w:pStyle w:val="Titre1"/>
        <w:spacing w:after="0" w:line="276" w:lineRule="auto"/>
        <w:ind w:start="1134" w:end="1122"/>
        <w:jc w:val="center"/>
        <w:rPr>
          <w:sz w:val="54"/>
          <w:szCs w:val="54"/>
        </w:rPr>
      </w:pPr>
      <w:bookmarkStart w:name="_yz7eoc2afyfu" w:colFirst="0" w:colLast="0" w:id="30"/>
      <w:bookmarkStart w:name="_Toc151369818" w:id="31"/>
      <w:bookmarkEnd w:id="30"/>
      <w:r>
        <w:rPr>
          <w:sz w:val="54"/>
          <w:szCs w:val="54"/>
        </w:rPr>
        <w:t xml:space="preserve">Introduction: why this guide?</w:t>
      </w:r>
      <w:bookmarkEnd w:id="31"/>
    </w:p>
    <w:p w:rsidR="004E4D4A" w:rsidRDefault="00040339" w14:paraId="22313041" w14:textId="466FFE73">
      <w:pPr>
        <w:pStyle w:val="Titre2"/>
      </w:pPr>
      <w:bookmarkStart w:name="_qv70b4pm3ht1" w:colFirst="0" w:colLast="0" w:id="32"/>
      <w:bookmarkEnd w:id="32"/>
      <w:r>
        <w:br w:type="page"/>
      </w:r>
    </w:p>
    <w:p>
      <w:pPr>
        <w:pStyle w:val="Titre2"/>
        <w:ind w:start="0"/>
      </w:pPr>
      <w:bookmarkStart w:name="_a572k4zg6dgx" w:colFirst="0" w:colLast="0" w:id="33"/>
      <w:bookmarkStart w:name="_Toc151369819" w:id="34"/>
      <w:bookmarkEnd w:id="33"/>
      <w:r>
        <w:lastRenderedPageBreak/>
        <w:t xml:space="preserve">1.1 Ecological continuity </w:t>
      </w:r>
      <w:commentRangeStart w:id="35"/>
      <w:commentRangeStart w:id="36"/>
      <w:commentRangeStart w:id="37"/>
      <w:commentRangeStart w:id="38"/>
      <w:commentRangeStart w:id="39"/>
      <w:commentRangeEnd w:id="35"/>
      <w:r>
        <w:commentReference w:id="35"/>
      </w:r>
      <w:commentRangeEnd w:id="36"/>
      <w:r w:rsidR="00EA1CE9">
        <w:rPr>
          <w:rStyle w:val="Marquedecommentaire"/>
          <w:rFonts w:ascii="Avenir" w:hAnsi="Avenir" w:eastAsia="Avenir" w:cs="Avenir"/>
          <w:b w:val="0"/>
          <w:color w:val="auto"/>
        </w:rPr>
        <w:commentReference w:id="36"/>
      </w:r>
      <w:commentRangeEnd w:id="37"/>
      <w:r>
        <w:commentReference w:id="37"/>
      </w:r>
      <w:commentRangeEnd w:id="38"/>
      <w:r>
        <w:commentReference w:id="38"/>
      </w:r>
      <w:commentRangeEnd w:id="39"/>
      <w:r w:rsidR="00E0713C">
        <w:rPr>
          <w:rStyle w:val="Marquedecommentaire"/>
          <w:rFonts w:ascii="Avenir" w:hAnsi="Avenir" w:eastAsia="Avenir" w:cs="Avenir"/>
          <w:b w:val="0"/>
          <w:color w:val="auto"/>
        </w:rPr>
        <w:commentReference w:id="39"/>
      </w:r>
      <w:r>
        <w:t xml:space="preserve"> s</w:t>
      </w:r>
      <w:r>
        <w:t xml:space="preserve">: issues and existing systems</w:t>
      </w:r>
      <w:bookmarkEnd w:id="34"/>
    </w:p>
    <w:p>
      <w:pPr>
        <w:rPr>
          <w:sz w:val="21"/>
          <w:szCs w:val="21"/>
        </w:rPr>
      </w:pPr>
      <w:r w:rsidRPr="00A454CA">
        <w:rPr>
          <w:sz w:val="21"/>
          <w:szCs w:val="21"/>
        </w:rPr>
        <w:t xml:space="preserve">Faced with the erosion of biodiversity, initiatives to take account of ecological networks have multiplied across Europe since the 2000s. </w:t>
      </w:r>
      <w:r w:rsidRPr="00A454CA">
        <w:rPr>
          <w:sz w:val="21"/>
          <w:szCs w:val="21"/>
        </w:rPr>
        <w:t xml:space="preserve">Ecological networks represent all the biodiversity reservoirs in which species live and disperse, linked by linear ecological corridors or "Japanese steps". They thus represent all the needs of animal and plant species, at different spatial scales, to ensure their survival (reproduction, feeding, search for new territories, etc.). </w:t>
      </w:r>
    </w:p>
    <w:p w:rsidR="004E4D4A" w:rsidP="00A454CA" w:rsidRDefault="00040339" w14:paraId="75D3F169" w14:textId="77777777">
      <w:pPr>
        <w:spacing w:before="240" w:line="276" w:lineRule="auto"/>
        <w:jc w:val="center"/>
        <w:rPr>
          <w:sz w:val="22"/>
          <w:szCs w:val="22"/>
        </w:rPr>
      </w:pPr>
      <w:r>
        <w:rPr>
          <w:noProof/>
          <w:sz w:val="22"/>
          <w:szCs w:val="22"/>
        </w:rPr>
        <w:drawing>
          <wp:inline distT="114300" distB="114300" distL="114300" distR="114300" wp14:anchorId="7AFEF3DD" wp14:editId="4971EC69">
            <wp:extent cx="3487119" cy="1875294"/>
            <wp:effectExtent l="0" t="0" r="5715" b="4445"/>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524702" cy="1895505"/>
                    </a:xfrm>
                    <a:prstGeom prst="rect">
                      <a:avLst/>
                    </a:prstGeom>
                    <a:ln/>
                  </pic:spPr>
                </pic:pic>
              </a:graphicData>
            </a:graphic>
          </wp:inline>
        </w:drawing>
      </w:r>
    </w:p>
    <w:p>
      <w:pPr>
        <w:ind w:end="-3"/>
        <w:rPr>
          <w:rFonts w:ascii="Avenir Heavy" w:hAnsi="Avenir Heavy"/>
          <w:b/>
          <w:bCs/>
          <w:color w:val="008C8E"/>
          <w:sz w:val="22"/>
          <w:szCs w:val="22"/>
        </w:rPr>
      </w:pPr>
      <w:r w:rsidRPr="00E0713C">
        <w:rPr>
          <w:rFonts w:ascii="Avenir Heavy" w:hAnsi="Avenir Heavy" w:eastAsia="Raleway Light" w:cs="Raleway Light"/>
          <w:b/>
          <w:bCs/>
          <w:color w:val="008C8E"/>
          <w:sz w:val="18"/>
          <w:szCs w:val="18"/>
        </w:rPr>
        <w:t xml:space="preserve">Simplified diagram of ecological networks made up of biodiversity reservoirs (species habitats) and ecological corridors enabling the movement of individuals</w:t>
      </w:r>
      <w:r w:rsidRPr="00A454CA">
        <w:rPr>
          <w:rFonts w:ascii="Avenir Book" w:hAnsi="Avenir Book" w:eastAsia="Raleway Light" w:cs="Raleway Light"/>
          <w:color w:val="008C8E"/>
          <w:sz w:val="18"/>
          <w:szCs w:val="18"/>
        </w:rPr>
        <w:t xml:space="preserve">. Taken from Tarabon, 2020.</w:t>
      </w:r>
    </w:p>
    <w:p>
      <w:pPr>
        <w:rPr>
          <w:sz w:val="21"/>
          <w:szCs w:val="21"/>
        </w:rPr>
      </w:pPr>
      <w:r w:rsidRPr="00A454CA">
        <w:rPr>
          <w:sz w:val="21"/>
          <w:szCs w:val="21"/>
        </w:rPr>
        <w:t xml:space="preserve">Against this backdrop, the European and then French legal framework </w:t>
      </w:r>
      <w:r w:rsidR="00D95744">
        <w:rPr>
          <w:sz w:val="21"/>
          <w:szCs w:val="21"/>
        </w:rPr>
        <w:t xml:space="preserve">- </w:t>
      </w:r>
      <w:r w:rsidRPr="00A454CA" w:rsidR="00D95744">
        <w:rPr>
          <w:sz w:val="21"/>
          <w:szCs w:val="21"/>
        </w:rPr>
        <w:t xml:space="preserve">following the Grenelle 1 (2009) and 2 (2010) laws </w:t>
      </w:r>
      <w:r w:rsidR="00D95744">
        <w:rPr>
          <w:sz w:val="21"/>
          <w:szCs w:val="21"/>
        </w:rPr>
        <w:t xml:space="preserve">- </w:t>
      </w:r>
      <w:r w:rsidRPr="00A454CA">
        <w:rPr>
          <w:sz w:val="21"/>
          <w:szCs w:val="21"/>
        </w:rPr>
        <w:t xml:space="preserve">has evolved in favor of institutionalizing ecological networks in land-use planning, with the introduction of the Trame verte et bleue (TVB - Green and Blue Network). Its objective is to take into account all environments that ensure the long-term conservation of species on a territory, and involves maintaining a coherent network of natural and semi-natural ecosystems</w:t>
      </w:r>
      <w:r w:rsidR="00CE6B39">
        <w:rPr>
          <w:sz w:val="21"/>
          <w:szCs w:val="21"/>
        </w:rPr>
        <w:t xml:space="preserve">.</w:t>
      </w:r>
    </w:p>
    <w:p w:rsidR="00040339" w:rsidP="00040339" w:rsidRDefault="00040339" w14:paraId="284FBA4E" w14:textId="06E19C26">
      <w:pPr>
        <w:pBdr>
          <w:top w:val="nil"/>
          <w:left w:val="nil"/>
          <w:bottom w:val="nil"/>
          <w:right w:val="nil"/>
          <w:between w:val="nil"/>
        </w:pBdr>
        <w:spacing w:before="240" w:after="60"/>
      </w:pPr>
      <w:r>
        <w:rPr>
          <w:noProof/>
        </w:rPr>
        <w:drawing>
          <wp:inline distT="0" distB="0" distL="0" distR="0" wp14:anchorId="266E4DBA" wp14:editId="40F7B51C">
            <wp:extent cx="2918129" cy="1526686"/>
            <wp:effectExtent l="0" t="0" r="3175" b="0"/>
            <wp:docPr id="287368846" name="Image 8" descr="Bois St-Franco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gpli-653bd518c8cc3" descr="Bois St-Francois"/>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2962057" cy="1549668"/>
                    </a:xfrm>
                    <a:prstGeom prst="rect">
                      <a:avLst/>
                    </a:prstGeom>
                    <a:noFill/>
                    <a:ln>
                      <a:noFill/>
                    </a:ln>
                  </pic:spPr>
                </pic:pic>
              </a:graphicData>
            </a:graphic>
          </wp:inline>
        </w:drawing>
      </w:r>
      <w:r w:rsidR="002A1A98">
        <w:t xml:space="preserve">  </w:t>
      </w:r>
      <w:r w:rsidR="002A1A98">
        <w:rPr>
          <w:noProof/>
          <w:sz w:val="21"/>
          <w:szCs w:val="21"/>
        </w:rPr>
        <w:drawing>
          <wp:inline distT="0" distB="0" distL="0" distR="0" wp14:anchorId="0814C62C" wp14:editId="4FB3D4CE">
            <wp:extent cx="2709349" cy="1487750"/>
            <wp:effectExtent l="0" t="0" r="0" b="0"/>
            <wp:docPr id="12557976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97661" name="Image 1255797661"/>
                    <pic:cNvPicPr/>
                  </pic:nvPicPr>
                  <pic:blipFill>
                    <a:blip r:embed="rId22" cstate="print">
                      <a:extLst>
                        <a:ext uri="{28A0092B-C50C-407E-A947-70E740481C1C}">
                          <a14:useLocalDpi xmlns:a14="http://schemas.microsoft.com/office/drawing/2010/main"/>
                        </a:ext>
                      </a:extLst>
                    </a:blip>
                    <a:stretch>
                      <a:fillRect/>
                    </a:stretch>
                  </pic:blipFill>
                  <pic:spPr>
                    <a:xfrm>
                      <a:off x="0" y="0"/>
                      <a:ext cx="2777082" cy="1524943"/>
                    </a:xfrm>
                    <a:prstGeom prst="rect">
                      <a:avLst/>
                    </a:prstGeom>
                  </pic:spPr>
                </pic:pic>
              </a:graphicData>
            </a:graphic>
          </wp:inline>
        </w:drawing>
      </w:r>
    </w:p>
    <w:p>
      <w:pPr>
        <w:pBdr>
          <w:top w:val="nil"/>
          <w:left w:val="nil"/>
          <w:bottom w:val="nil"/>
          <w:right w:val="nil"/>
          <w:between w:val="nil"/>
        </w:pBdr>
        <w:spacing w:before="120" w:after="240"/>
        <w:ind w:end="-12"/>
        <w:jc w:val="left"/>
        <w:rPr>
          <w:sz w:val="21"/>
          <w:szCs w:val="21"/>
        </w:rPr>
      </w:pPr>
      <w:r>
        <w:rPr>
          <w:rFonts w:ascii="Avenir Heavy" w:hAnsi="Avenir Heavy" w:eastAsia="Raleway Light" w:cs="Raleway Light"/>
          <w:b/>
          <w:bCs/>
          <w:color w:val="008C8E"/>
          <w:sz w:val="18"/>
          <w:szCs w:val="18"/>
        </w:rPr>
        <w:t xml:space="preserve">Example of fragmentation </w:t>
      </w:r>
      <w:r w:rsidR="00B32846">
        <w:rPr>
          <w:rFonts w:ascii="Avenir Heavy" w:hAnsi="Avenir Heavy" w:eastAsia="Raleway Light" w:cs="Raleway Light"/>
          <w:b/>
          <w:bCs/>
          <w:color w:val="008C8E"/>
          <w:sz w:val="18"/>
          <w:szCs w:val="18"/>
        </w:rPr>
        <w:t xml:space="preserve">(F) </w:t>
      </w:r>
      <w:r>
        <w:rPr>
          <w:rFonts w:ascii="Avenir Heavy" w:hAnsi="Avenir Heavy" w:eastAsia="Raleway Light" w:cs="Raleway Light"/>
          <w:b/>
          <w:bCs/>
          <w:color w:val="008C8E"/>
          <w:sz w:val="18"/>
          <w:szCs w:val="18"/>
        </w:rPr>
        <w:t xml:space="preserve">of natural environments induced by land use </w:t>
      </w:r>
      <w:r w:rsidR="002A1A98">
        <w:rPr>
          <w:rFonts w:ascii="Avenir Heavy" w:hAnsi="Avenir Heavy" w:eastAsia="Raleway Light" w:cs="Raleway Light"/>
          <w:b/>
          <w:bCs/>
          <w:color w:val="008C8E"/>
          <w:sz w:val="18"/>
          <w:szCs w:val="18"/>
        </w:rPr>
        <w:t xml:space="preserve">and </w:t>
      </w:r>
      <w:r w:rsidR="00D95744">
        <w:rPr>
          <w:rFonts w:ascii="Avenir Heavy" w:hAnsi="Avenir Heavy" w:eastAsia="Raleway Light" w:cs="Raleway Light"/>
          <w:b/>
          <w:bCs/>
          <w:color w:val="008C8E"/>
          <w:sz w:val="18"/>
          <w:szCs w:val="18"/>
        </w:rPr>
        <w:t xml:space="preserve">its </w:t>
      </w:r>
      <w:r w:rsidR="002A1A98">
        <w:rPr>
          <w:rFonts w:ascii="Avenir Heavy" w:hAnsi="Avenir Heavy" w:eastAsia="Raleway Light" w:cs="Raleway Light"/>
          <w:b/>
          <w:bCs/>
          <w:color w:val="008C8E"/>
          <w:sz w:val="18"/>
          <w:szCs w:val="18"/>
        </w:rPr>
        <w:t xml:space="preserve">consequences on species populations</w:t>
      </w:r>
      <w:r w:rsidRPr="00040339">
        <w:rPr>
          <w:rFonts w:ascii="Avenir Book" w:hAnsi="Avenir Book" w:eastAsia="Raleway Light" w:cs="Raleway Light"/>
          <w:color w:val="008C8E"/>
          <w:sz w:val="18"/>
          <w:szCs w:val="18"/>
        </w:rPr>
        <w:t xml:space="preserve">. ©J. Gaudreau </w:t>
      </w:r>
      <w:r w:rsidR="002A1A98">
        <w:rPr>
          <w:rFonts w:ascii="Avenir Book" w:hAnsi="Avenir Book" w:eastAsia="Raleway Light" w:cs="Raleway Light"/>
          <w:color w:val="008C8E"/>
          <w:sz w:val="18"/>
          <w:szCs w:val="18"/>
        </w:rPr>
        <w:t xml:space="preserve">(</w:t>
      </w:r>
      <w:r w:rsidR="00B32846">
        <w:rPr>
          <w:rFonts w:ascii="Avenir Book" w:hAnsi="Avenir Book" w:eastAsia="Raleway Light" w:cs="Raleway Light"/>
          <w:color w:val="008C8E"/>
          <w:sz w:val="18"/>
          <w:szCs w:val="18"/>
        </w:rPr>
        <w:t xml:space="preserve">left</w:t>
      </w:r>
      <w:r w:rsidR="002A1A98">
        <w:rPr>
          <w:rFonts w:ascii="Avenir Book" w:hAnsi="Avenir Book" w:eastAsia="Raleway Light" w:cs="Raleway Light"/>
          <w:color w:val="008C8E"/>
          <w:sz w:val="18"/>
          <w:szCs w:val="18"/>
        </w:rPr>
        <w:t xml:space="preserve">) and taken from Tarabon, 2020 (</w:t>
      </w:r>
      <w:r w:rsidR="00B32846">
        <w:rPr>
          <w:rFonts w:ascii="Avenir Book" w:hAnsi="Avenir Book" w:eastAsia="Raleway Light" w:cs="Raleway Light"/>
          <w:color w:val="008C8E"/>
          <w:sz w:val="18"/>
          <w:szCs w:val="18"/>
        </w:rPr>
        <w:t xml:space="preserve">right</w:t>
      </w:r>
      <w:r w:rsidR="002A1A98">
        <w:rPr>
          <w:rFonts w:ascii="Avenir Book" w:hAnsi="Avenir Book" w:eastAsia="Raleway Light" w:cs="Raleway Light"/>
          <w:color w:val="008C8E"/>
          <w:sz w:val="18"/>
          <w:szCs w:val="18"/>
        </w:rPr>
        <w:t xml:space="preserve">).</w:t>
      </w:r>
    </w:p>
    <w:p>
      <w:pPr>
        <w:pBdr>
          <w:top w:val="nil"/>
          <w:left w:val="nil"/>
          <w:bottom w:val="nil"/>
          <w:right w:val="nil"/>
          <w:between w:val="nil"/>
        </w:pBdr>
        <w:spacing w:before="100" w:after="100"/>
        <w:rPr>
          <w:sz w:val="21"/>
          <w:szCs w:val="21"/>
        </w:rPr>
      </w:pPr>
      <w:r>
        <w:rPr>
          <w:sz w:val="21"/>
          <w:szCs w:val="21"/>
        </w:rPr>
        <w:t xml:space="preserve">The Grenelle laws and their implementing decrees </w:t>
      </w:r>
      <w:r w:rsidRPr="00A454CA" w:rsidR="00040339">
        <w:rPr>
          <w:sz w:val="21"/>
          <w:szCs w:val="21"/>
        </w:rPr>
        <w:t xml:space="preserve">have introduced the need to protect or restore ecological continuity into the Environment and Town Planning Codes. Article L. 371-1 of the Environment Code states that ecological continuity contributes to :</w:t>
      </w:r>
    </w:p>
    <w:p>
      <w:pPr>
        <w:numPr>
          <w:ilvl w:val="0"/>
          <w:numId w:val="10"/>
        </w:numPr>
        <w:pBdr>
          <w:top w:val="nil"/>
          <w:left w:val="nil"/>
          <w:bottom w:val="nil"/>
          <w:right w:val="nil"/>
          <w:between w:val="nil"/>
        </w:pBdr>
        <w:spacing w:after="0"/>
        <w:rPr>
          <w:sz w:val="21"/>
          <w:szCs w:val="21"/>
        </w:rPr>
      </w:pPr>
      <w:r w:rsidRPr="00A454CA">
        <w:rPr>
          <w:sz w:val="21"/>
          <w:szCs w:val="21"/>
        </w:rPr>
        <w:t xml:space="preserve">Reduce the fragmentation and vulnerability of natural habitats and species habitats</w:t>
      </w:r>
      <w:r w:rsidR="0045512D">
        <w:rPr>
          <w:sz w:val="21"/>
          <w:szCs w:val="21"/>
        </w:rPr>
        <w:t xml:space="preserve">, </w:t>
      </w:r>
      <w:r w:rsidRPr="00A454CA">
        <w:rPr>
          <w:sz w:val="21"/>
          <w:szCs w:val="21"/>
        </w:rPr>
        <w:t xml:space="preserve">and take account of their displacement in the context of climate change,</w:t>
      </w:r>
    </w:p>
    <w:p>
      <w:pPr>
        <w:numPr>
          <w:ilvl w:val="0"/>
          <w:numId w:val="10"/>
        </w:numPr>
        <w:pBdr>
          <w:top w:val="nil"/>
          <w:left w:val="nil"/>
          <w:bottom w:val="nil"/>
          <w:right w:val="nil"/>
          <w:between w:val="nil"/>
        </w:pBdr>
        <w:spacing w:after="0"/>
        <w:rPr>
          <w:sz w:val="21"/>
          <w:szCs w:val="21"/>
        </w:rPr>
      </w:pPr>
      <w:r w:rsidRPr="00A454CA">
        <w:rPr>
          <w:sz w:val="21"/>
          <w:szCs w:val="21"/>
        </w:rPr>
        <w:t xml:space="preserve">Identify, preserve and link important areas for the preservation of biodiversity through ecological corridors,</w:t>
      </w:r>
    </w:p>
    <w:p>
      <w:pPr>
        <w:numPr>
          <w:ilvl w:val="0"/>
          <w:numId w:val="10"/>
        </w:numPr>
        <w:pBdr>
          <w:top w:val="nil"/>
          <w:left w:val="nil"/>
          <w:bottom w:val="nil"/>
          <w:right w:val="nil"/>
          <w:between w:val="nil"/>
        </w:pBdr>
        <w:spacing w:after="0"/>
        <w:rPr>
          <w:sz w:val="21"/>
          <w:szCs w:val="21"/>
        </w:rPr>
      </w:pPr>
      <w:r w:rsidRPr="00A454CA">
        <w:rPr>
          <w:sz w:val="21"/>
          <w:szCs w:val="21"/>
        </w:rPr>
        <w:lastRenderedPageBreak/>
        <w:t xml:space="preserve">Preserve wetlands,</w:t>
      </w:r>
    </w:p>
    <w:p>
      <w:pPr>
        <w:numPr>
          <w:ilvl w:val="0"/>
          <w:numId w:val="10"/>
        </w:numPr>
        <w:pBdr>
          <w:top w:val="nil"/>
          <w:left w:val="nil"/>
          <w:bottom w:val="nil"/>
          <w:right w:val="nil"/>
          <w:between w:val="nil"/>
        </w:pBdr>
        <w:spacing w:after="0"/>
        <w:rPr>
          <w:sz w:val="21"/>
          <w:szCs w:val="21"/>
        </w:rPr>
      </w:pPr>
      <w:r w:rsidRPr="00A454CA">
        <w:rPr>
          <w:sz w:val="21"/>
          <w:szCs w:val="21"/>
        </w:rPr>
        <w:t xml:space="preserve">Take into account the biology of wild species,</w:t>
      </w:r>
    </w:p>
    <w:p>
      <w:pPr>
        <w:numPr>
          <w:ilvl w:val="0"/>
          <w:numId w:val="10"/>
        </w:numPr>
        <w:pBdr>
          <w:top w:val="nil"/>
          <w:left w:val="nil"/>
          <w:bottom w:val="nil"/>
          <w:right w:val="nil"/>
          <w:between w:val="nil"/>
        </w:pBdr>
        <w:spacing w:after="0"/>
        <w:rPr>
          <w:sz w:val="21"/>
          <w:szCs w:val="21"/>
        </w:rPr>
      </w:pPr>
      <w:r w:rsidRPr="00A454CA">
        <w:rPr>
          <w:sz w:val="21"/>
          <w:szCs w:val="21"/>
        </w:rPr>
        <w:t xml:space="preserve">Facilitate the genetic exchanges necessary for the survival of wild flora and fauna,</w:t>
      </w:r>
    </w:p>
    <w:p>
      <w:pPr>
        <w:numPr>
          <w:ilvl w:val="0"/>
          <w:numId w:val="10"/>
        </w:numPr>
        <w:pBdr>
          <w:top w:val="nil"/>
          <w:left w:val="nil"/>
          <w:bottom w:val="nil"/>
          <w:right w:val="nil"/>
          <w:between w:val="nil"/>
        </w:pBdr>
        <w:spacing w:after="240"/>
        <w:rPr>
          <w:sz w:val="21"/>
          <w:szCs w:val="21"/>
        </w:rPr>
      </w:pPr>
      <w:r w:rsidRPr="00A454CA">
        <w:rPr>
          <w:sz w:val="21"/>
          <w:szCs w:val="21"/>
        </w:rPr>
        <w:t xml:space="preserve">Improve the quality and diversity of landscapes.</w:t>
      </w:r>
    </w:p>
    <w:p>
      <w:pPr>
        <w:spacing w:before="100" w:after="100"/>
        <w:rPr>
          <w:sz w:val="21"/>
          <w:szCs w:val="21"/>
        </w:rPr>
      </w:pPr>
      <w:r w:rsidRPr="00A454CA">
        <w:rPr>
          <w:sz w:val="21"/>
          <w:szCs w:val="21"/>
        </w:rPr>
        <w:t xml:space="preserve">Ecological continuity must therefore be taken into account when drawing up :</w:t>
      </w:r>
    </w:p>
    <w:p>
      <w:pPr>
        <w:numPr>
          <w:ilvl w:val="0"/>
          <w:numId w:val="6"/>
        </w:numPr>
        <w:spacing w:before="100" w:after="0"/>
        <w:rPr>
          <w:sz w:val="21"/>
          <w:szCs w:val="21"/>
        </w:rPr>
      </w:pPr>
      <w:r w:rsidRPr="00A454CA" w:rsidR="00040339">
        <w:rPr>
          <w:sz w:val="21"/>
          <w:szCs w:val="21"/>
        </w:rPr>
        <w:t xml:space="preserve">Schemes, plans and programs under the TVB, which makes it possible to integrate biodiversity into the various scales of a territory, from the regional scale of the SRADDET</w:t>
      </w:r>
      <w:r w:rsidRPr="00A454CA" w:rsidR="00040339">
        <w:rPr>
          <w:sz w:val="21"/>
          <w:szCs w:val="21"/>
          <w:vertAlign w:val="superscript"/>
        </w:rPr>
        <w:footnoteReference w:id="2"/>
      </w:r>
      <w:r w:rsidRPr="00A454CA" w:rsidR="00040339">
        <w:rPr>
          <w:sz w:val="21"/>
          <w:szCs w:val="21"/>
        </w:rPr>
        <w:t xml:space="preserve"> to the local scale of urban planning documents.</w:t>
      </w:r>
    </w:p>
    <w:p>
      <w:pPr>
        <w:numPr>
          <w:ilvl w:val="0"/>
          <w:numId w:val="6"/>
        </w:numPr>
        <w:spacing w:after="240"/>
        <w:rPr>
          <w:sz w:val="21"/>
          <w:szCs w:val="21"/>
        </w:rPr>
      </w:pPr>
      <w:r w:rsidRPr="00A454CA" w:rsidR="00040339">
        <w:rPr>
          <w:sz w:val="21"/>
          <w:szCs w:val="21"/>
        </w:rPr>
        <w:t xml:space="preserve">But also development projects, which must be compatible with the OAPs and town planning regulations in force, or subject to specific regulations (impact studies, etc.).</w:t>
      </w:r>
    </w:p>
    <w:p>
      <w:pPr>
        <w:pBdr>
          <w:top w:val="nil"/>
          <w:left w:val="nil"/>
          <w:bottom w:val="nil"/>
          <w:right w:val="nil"/>
          <w:between w:val="nil"/>
        </w:pBdr>
        <w:spacing w:before="100" w:after="100"/>
        <w:rPr>
          <w:sz w:val="21"/>
          <w:szCs w:val="21"/>
        </w:rPr>
      </w:pPr>
      <w:r w:rsidRPr="00A454CA">
        <w:rPr>
          <w:sz w:val="21"/>
          <w:szCs w:val="21"/>
        </w:rPr>
        <w:t xml:space="preserve">Each territorial level is linked to the next by a legal relationship of enforceability:</w:t>
      </w:r>
    </w:p>
    <w:p>
      <w:pPr>
        <w:numPr>
          <w:ilvl w:val="0"/>
          <w:numId w:val="12"/>
        </w:numPr>
        <w:spacing w:before="120" w:after="0"/>
        <w:rPr>
          <w:sz w:val="21"/>
          <w:szCs w:val="21"/>
        </w:rPr>
      </w:pPr>
      <w:r w:rsidRPr="00A454CA" w:rsidR="00040339">
        <w:rPr>
          <w:sz w:val="21"/>
          <w:szCs w:val="21"/>
        </w:rPr>
        <w:t xml:space="preserve">Compatibility, which implies an obligation </w:t>
      </w:r>
      <w:r w:rsidRPr="00A454CA" w:rsidR="00040339">
        <w:rPr>
          <w:sz w:val="21"/>
          <w:szCs w:val="21"/>
        </w:rPr>
        <w:t xml:space="preserve">not to contradict the </w:t>
      </w:r>
      <w:r w:rsidRPr="00A454CA" w:rsidR="00040339">
        <w:rPr>
          <w:sz w:val="21"/>
          <w:szCs w:val="21"/>
        </w:rPr>
        <w:t xml:space="preserve">fundamental orientations of the higher standard, leaving a certain amount of leeway to specify and develop the orientations of the documents;</w:t>
      </w:r>
    </w:p>
    <w:p>
      <w:pPr>
        <w:numPr>
          <w:ilvl w:val="0"/>
          <w:numId w:val="12"/>
        </w:numPr>
        <w:spacing w:after="0"/>
        <w:rPr>
          <w:sz w:val="21"/>
          <w:szCs w:val="21"/>
        </w:rPr>
      </w:pPr>
      <w:r w:rsidRPr="00A454CA" w:rsidR="00040339">
        <w:rPr>
          <w:sz w:val="21"/>
          <w:szCs w:val="21"/>
        </w:rPr>
        <w:t xml:space="preserve">Or to take into account, which implies a slightly more flexible obligation of compatibility, with </w:t>
      </w:r>
      <w:r w:rsidRPr="00A454CA" w:rsidR="00040339">
        <w:rPr>
          <w:sz w:val="21"/>
          <w:szCs w:val="21"/>
        </w:rPr>
        <w:t xml:space="preserve">possible </w:t>
      </w:r>
      <w:r w:rsidRPr="00A454CA" w:rsidR="002A1A98">
        <w:rPr>
          <w:sz w:val="21"/>
          <w:szCs w:val="21"/>
        </w:rPr>
        <w:t xml:space="preserve">derogation </w:t>
      </w:r>
      <w:r w:rsidRPr="00A454CA" w:rsidR="00040339">
        <w:rPr>
          <w:sz w:val="21"/>
          <w:szCs w:val="21"/>
        </w:rPr>
        <w:t xml:space="preserve">on justified grounds.</w:t>
      </w:r>
    </w:p>
    <w:p>
      <w:pPr>
        <w:spacing w:before="240" w:after="240"/>
        <w:rPr>
          <w:sz w:val="21"/>
          <w:szCs w:val="21"/>
        </w:rPr>
      </w:pPr>
      <w:r w:rsidRPr="00A454CA">
        <w:rPr>
          <w:sz w:val="21"/>
          <w:szCs w:val="21"/>
        </w:rPr>
        <w:t xml:space="preserve">SRADDETs must therefore take account of the national guidelines on biodiversity. Urban planning documents must take account of the SRADDET's objective report and be compatible with its general rules. </w:t>
      </w:r>
      <w:r w:rsidR="002A1A98">
        <w:rPr>
          <w:sz w:val="21"/>
          <w:szCs w:val="21"/>
        </w:rPr>
        <w:t xml:space="preserve">There is a principle of subsidiarity, whereby </w:t>
      </w:r>
      <w:r w:rsidRPr="002A1A98" w:rsidR="002A1A98">
        <w:rPr>
          <w:sz w:val="21"/>
          <w:szCs w:val="21"/>
        </w:rPr>
        <w:t xml:space="preserve">each level of approach to the </w:t>
      </w:r>
      <w:r w:rsidR="002A1A98">
        <w:rPr>
          <w:sz w:val="21"/>
          <w:szCs w:val="21"/>
        </w:rPr>
        <w:t xml:space="preserve">TVB </w:t>
      </w:r>
      <w:r w:rsidRPr="002A1A98" w:rsidR="002A1A98">
        <w:rPr>
          <w:sz w:val="21"/>
          <w:szCs w:val="21"/>
        </w:rPr>
        <w:t xml:space="preserve">has its own legitimacy and can take an interest in new issues more directly linked to the territory concerned, to the knowledge available and to that yet to be acquired, and to the vision of the </w:t>
      </w:r>
      <w:r w:rsidR="00DB0978">
        <w:rPr>
          <w:sz w:val="21"/>
          <w:szCs w:val="21"/>
        </w:rPr>
        <w:t xml:space="preserve">stakeholders </w:t>
      </w:r>
      <w:r w:rsidRPr="002A1A98" w:rsidR="002A1A98">
        <w:rPr>
          <w:sz w:val="21"/>
          <w:szCs w:val="21"/>
        </w:rPr>
        <w:t xml:space="preserve">in that territory</w:t>
      </w:r>
      <w:r w:rsidR="002A1A98">
        <w:rPr>
          <w:sz w:val="21"/>
          <w:szCs w:val="21"/>
        </w:rPr>
        <w:t xml:space="preserve">.</w:t>
      </w:r>
    </w:p>
    <w:p w:rsidR="004949D9" w:rsidP="004949D9" w:rsidRDefault="004949D9" w14:paraId="4303227D" w14:textId="77777777">
      <w:pPr>
        <w:spacing w:before="360" w:after="120"/>
        <w:jc w:val="center"/>
        <w:rPr>
          <w:rFonts w:ascii="Avenir Heavy" w:hAnsi="Avenir Heavy" w:eastAsia="Raleway Light" w:cs="Raleway Light"/>
          <w:b/>
          <w:bCs/>
          <w:color w:val="008C8E"/>
          <w:sz w:val="18"/>
          <w:szCs w:val="18"/>
        </w:rPr>
      </w:pPr>
      <w:r>
        <w:rPr>
          <w:noProof/>
          <w:sz w:val="21"/>
          <w:szCs w:val="21"/>
        </w:rPr>
        <w:drawing>
          <wp:inline distT="0" distB="0" distL="0" distR="0" wp14:anchorId="1ED5099C" wp14:editId="418A1A75">
            <wp:extent cx="3407228" cy="2240647"/>
            <wp:effectExtent l="0" t="0" r="0" b="0"/>
            <wp:docPr id="381262654" name="Image 2" descr="Une image contenant texte, cart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62654" name="Image 2" descr="Une image contenant texte, carte, diagramme&#10;&#10;Description générée automatiquement"/>
                    <pic:cNvPicPr/>
                  </pic:nvPicPr>
                  <pic:blipFill>
                    <a:blip r:embed="rId23" cstate="print">
                      <a:extLst>
                        <a:ext uri="{28A0092B-C50C-407E-A947-70E740481C1C}">
                          <a14:useLocalDpi xmlns:a14="http://schemas.microsoft.com/office/drawing/2010/main"/>
                        </a:ext>
                      </a:extLst>
                    </a:blip>
                    <a:stretch>
                      <a:fillRect/>
                    </a:stretch>
                  </pic:blipFill>
                  <pic:spPr>
                    <a:xfrm>
                      <a:off x="0" y="0"/>
                      <a:ext cx="3431024" cy="2256296"/>
                    </a:xfrm>
                    <a:prstGeom prst="rect">
                      <a:avLst/>
                    </a:prstGeom>
                  </pic:spPr>
                </pic:pic>
              </a:graphicData>
            </a:graphic>
          </wp:inline>
        </w:drawing>
      </w:r>
    </w:p>
    <w:p>
      <w:pPr>
        <w:spacing w:before="120" w:after="120"/>
        <w:ind w:start="1134" w:end="1122"/>
        <w:jc w:val="center"/>
        <w:rPr>
          <w:rFonts w:ascii="Avenir Heavy" w:hAnsi="Avenir Heavy" w:eastAsia="Raleway Light" w:cs="Raleway Light"/>
          <w:b/>
          <w:bCs/>
          <w:color w:val="008C8E"/>
          <w:sz w:val="18"/>
          <w:szCs w:val="18"/>
        </w:rPr>
      </w:pPr>
      <w:r>
        <w:rPr>
          <w:rFonts w:ascii="Avenir Heavy" w:hAnsi="Avenir Heavy" w:eastAsia="Raleway Light" w:cs="Raleway Light"/>
          <w:b/>
          <w:bCs/>
          <w:color w:val="008C8E"/>
          <w:sz w:val="18"/>
          <w:szCs w:val="18"/>
        </w:rPr>
        <w:t xml:space="preserve">Scales for </w:t>
      </w:r>
      <w:r w:rsidRPr="004949D9" w:rsidR="002A1A98">
        <w:rPr>
          <w:rFonts w:ascii="Avenir Heavy" w:hAnsi="Avenir Heavy" w:eastAsia="Raleway Light" w:cs="Raleway Light"/>
          <w:b/>
          <w:bCs/>
          <w:color w:val="008C8E"/>
          <w:sz w:val="18"/>
          <w:szCs w:val="18"/>
        </w:rPr>
        <w:t xml:space="preserve">taking </w:t>
      </w:r>
      <w:r>
        <w:rPr>
          <w:rFonts w:ascii="Avenir Heavy" w:hAnsi="Avenir Heavy" w:eastAsia="Raleway Light" w:cs="Raleway Light"/>
          <w:b/>
          <w:bCs/>
          <w:color w:val="008C8E"/>
          <w:sz w:val="18"/>
          <w:szCs w:val="18"/>
        </w:rPr>
        <w:t xml:space="preserve">ecological</w:t>
      </w:r>
      <w:r w:rsidRPr="004949D9" w:rsidR="002A1A98">
        <w:rPr>
          <w:rFonts w:ascii="Avenir Heavy" w:hAnsi="Avenir Heavy" w:eastAsia="Raleway Light" w:cs="Raleway Light"/>
          <w:b/>
          <w:bCs/>
          <w:color w:val="008C8E"/>
          <w:sz w:val="18"/>
          <w:szCs w:val="18"/>
        </w:rPr>
        <w:t xml:space="preserve"> continuities into account </w:t>
      </w:r>
      <w:r>
        <w:rPr>
          <w:rFonts w:ascii="Avenir Heavy" w:hAnsi="Avenir Heavy" w:eastAsia="Raleway Light" w:cs="Raleway Light"/>
          <w:b/>
          <w:bCs/>
          <w:color w:val="008C8E"/>
          <w:sz w:val="18"/>
          <w:szCs w:val="18"/>
        </w:rPr>
        <w:t xml:space="preserve">in planning and operational urbanization tools. </w:t>
      </w:r>
      <w:r w:rsidRPr="004949D9">
        <w:rPr>
          <w:rFonts w:ascii="Avenir Book" w:hAnsi="Avenir Book" w:eastAsia="Raleway Light" w:cs="Raleway Light"/>
          <w:color w:val="008C8E"/>
          <w:sz w:val="18"/>
          <w:szCs w:val="18"/>
        </w:rPr>
        <w:t xml:space="preserve">Taken from Tarabon (2020)</w:t>
      </w:r>
      <w:r w:rsidR="00040339">
        <w:rPr>
          <w:rFonts w:ascii="Avenir Heavy" w:hAnsi="Avenir Heavy" w:eastAsia="Raleway Light" w:cs="Raleway Light"/>
          <w:b/>
          <w:bCs/>
          <w:color w:val="008C8E"/>
          <w:sz w:val="18"/>
          <w:szCs w:val="18"/>
        </w:rPr>
        <w:br w:type="page"/>
      </w:r>
    </w:p>
    <w:p>
      <w:pPr>
        <w:ind w:end="-3"/>
        <w:rPr>
          <w:rFonts w:ascii="Avenir Book" w:hAnsi="Avenir Book" w:eastAsia="Raleway Light" w:cs="Raleway Light"/>
          <w:color w:val="008C8E"/>
          <w:sz w:val="18"/>
          <w:szCs w:val="18"/>
        </w:rPr>
      </w:pPr>
      <w:r w:rsidRPr="00E0713C">
        <w:rPr>
          <w:rFonts w:ascii="Avenir Heavy" w:hAnsi="Avenir Heavy" w:eastAsia="Raleway Light" w:cs="Raleway Light"/>
          <w:b/>
          <w:bCs/>
          <w:color w:val="008C8E"/>
          <w:sz w:val="18"/>
          <w:szCs w:val="18"/>
        </w:rPr>
        <w:lastRenderedPageBreak/>
        <w:t xml:space="preserve">Regulatory summary and degrees of enforceability for project developers, depending on the project and the developer's status with regard to ecological continuity and the ERC sequence</w:t>
      </w:r>
      <w:r w:rsidRPr="00E0713C">
        <w:rPr>
          <w:rFonts w:ascii="Avenir Book" w:hAnsi="Avenir Book" w:eastAsia="Raleway Light" w:cs="Raleway Light"/>
          <w:color w:val="008C8E"/>
          <w:sz w:val="18"/>
          <w:szCs w:val="18"/>
        </w:rPr>
        <w:t xml:space="preserve">.</w:t>
      </w:r>
    </w:p>
    <w:tbl>
      <w:tblPr>
        <w:tblStyle w:val="2"/>
        <w:tblW w:w="9210" w:type="dxa"/>
        <w:tblInd w:w="0" w:type="dxa"/>
        <w:tblBorders>
          <w:top w:val="nil"/>
          <w:left w:val="nil"/>
          <w:bottom w:val="nil"/>
          <w:right w:val="nil"/>
          <w:insideH w:val="nil"/>
          <w:insideV w:val="nil"/>
        </w:tblBorders>
        <w:tblLayout w:type="fixed"/>
        <w:tblLook w:val="0600"/>
      </w:tblPr>
      <w:tblGrid>
        <w:gridCol w:w="1650"/>
        <w:gridCol w:w="2925"/>
        <w:gridCol w:w="2400"/>
        <w:gridCol w:w="2235"/>
      </w:tblGrid>
      <w:tr w:rsidR="004E4D4A" w:rsidTr="00E0713C" w14:paraId="069B933C" w14:textId="77777777">
        <w:trPr>
          <w:trHeight w:val="58"/>
        </w:trPr>
        <w:tc>
          <w:tcPr>
            <w:tcW w:w="1650" w:type="dxa"/>
            <w:tcBorders>
              <w:top w:val="single" w:color="666666" w:sz="8" w:space="0"/>
              <w:left w:val="single" w:color="666666" w:sz="8" w:space="0"/>
              <w:bottom w:val="single" w:color="666666" w:sz="8" w:space="0"/>
              <w:right w:val="single" w:color="666666" w:sz="8" w:space="0"/>
            </w:tcBorders>
            <w:shd w:val="clear" w:color="auto" w:fill="F2F2F2" w:themeFill="background1" w:themeFillShade="F2"/>
            <w:tcMar>
              <w:top w:w="100" w:type="dxa"/>
              <w:left w:w="100" w:type="dxa"/>
              <w:bottom w:w="100" w:type="dxa"/>
              <w:right w:w="100" w:type="dxa"/>
            </w:tcMar>
          </w:tcPr>
          <w:p>
            <w:pPr>
              <w:spacing w:after="0"/>
              <w:ind w:end="-22"/>
              <w:jc w:val="left"/>
              <w:rPr>
                <w:rFonts w:ascii="Avenir Heavy" w:hAnsi="Avenir Heavy"/>
                <w:b/>
                <w:bCs/>
                <w:sz w:val="18"/>
                <w:szCs w:val="18"/>
              </w:rPr>
            </w:pPr>
            <w:r w:rsidRPr="00E0713C">
              <w:rPr>
                <w:rFonts w:ascii="Avenir Heavy" w:hAnsi="Avenir Heavy"/>
                <w:b/>
                <w:bCs/>
                <w:sz w:val="18"/>
                <w:szCs w:val="18"/>
              </w:rPr>
              <w:t xml:space="preserve">Tools</w:t>
            </w:r>
          </w:p>
        </w:tc>
        <w:tc>
          <w:tcPr>
            <w:tcW w:w="2925" w:type="dxa"/>
            <w:tcBorders>
              <w:top w:val="single" w:color="666666" w:sz="8" w:space="0"/>
              <w:left w:val="single" w:color="666666" w:sz="8" w:space="0"/>
              <w:bottom w:val="single" w:color="666666" w:sz="8" w:space="0"/>
              <w:right w:val="single" w:color="666666" w:sz="8" w:space="0"/>
            </w:tcBorders>
            <w:shd w:val="clear" w:color="auto" w:fill="F2F2F2" w:themeFill="background1" w:themeFillShade="F2"/>
            <w:tcMar>
              <w:top w:w="100" w:type="dxa"/>
              <w:left w:w="100" w:type="dxa"/>
              <w:bottom w:w="100" w:type="dxa"/>
              <w:right w:w="100" w:type="dxa"/>
            </w:tcMar>
          </w:tcPr>
          <w:p>
            <w:pPr>
              <w:spacing w:after="0"/>
              <w:ind w:end="-22"/>
              <w:jc w:val="left"/>
              <w:rPr>
                <w:rFonts w:ascii="Avenir Heavy" w:hAnsi="Avenir Heavy"/>
                <w:b/>
                <w:bCs/>
                <w:sz w:val="18"/>
                <w:szCs w:val="18"/>
              </w:rPr>
            </w:pPr>
            <w:r w:rsidRPr="00E0713C">
              <w:rPr>
                <w:rFonts w:ascii="Avenir Heavy" w:hAnsi="Avenir Heavy"/>
                <w:b/>
                <w:bCs/>
                <w:sz w:val="18"/>
                <w:szCs w:val="18"/>
              </w:rPr>
              <w:t xml:space="preserve">Obligation TVB origin</w:t>
            </w:r>
          </w:p>
        </w:tc>
        <w:tc>
          <w:tcPr>
            <w:tcW w:w="2400" w:type="dxa"/>
            <w:tcBorders>
              <w:top w:val="single" w:color="666666" w:sz="8" w:space="0"/>
              <w:left w:val="single" w:color="666666" w:sz="8" w:space="0"/>
              <w:bottom w:val="single" w:color="666666" w:sz="8" w:space="0"/>
              <w:right w:val="single" w:color="666666" w:sz="8" w:space="0"/>
            </w:tcBorders>
            <w:shd w:val="clear" w:color="auto" w:fill="F2F2F2" w:themeFill="background1" w:themeFillShade="F2"/>
            <w:tcMar>
              <w:top w:w="100" w:type="dxa"/>
              <w:left w:w="100" w:type="dxa"/>
              <w:bottom w:w="100" w:type="dxa"/>
              <w:right w:w="100" w:type="dxa"/>
            </w:tcMar>
          </w:tcPr>
          <w:p>
            <w:pPr>
              <w:pBdr>
                <w:top w:val="nil"/>
                <w:left w:val="nil"/>
                <w:bottom w:val="nil"/>
                <w:right w:val="nil"/>
                <w:between w:val="nil"/>
              </w:pBdr>
              <w:spacing w:after="0"/>
              <w:ind w:end="-22"/>
              <w:jc w:val="left"/>
              <w:rPr>
                <w:rFonts w:ascii="Avenir Heavy" w:hAnsi="Avenir Heavy"/>
                <w:b/>
                <w:bCs/>
                <w:sz w:val="18"/>
                <w:szCs w:val="18"/>
              </w:rPr>
            </w:pPr>
            <w:r w:rsidRPr="00E0713C">
              <w:rPr>
                <w:rFonts w:ascii="Avenir Heavy" w:hAnsi="Avenir Heavy"/>
                <w:b/>
                <w:bCs/>
                <w:sz w:val="18"/>
                <w:szCs w:val="18"/>
              </w:rPr>
              <w:t xml:space="preserve">Level of enforceability</w:t>
            </w:r>
          </w:p>
        </w:tc>
        <w:tc>
          <w:tcPr>
            <w:tcW w:w="2235" w:type="dxa"/>
            <w:tcBorders>
              <w:top w:val="single" w:color="666666" w:sz="8" w:space="0"/>
              <w:left w:val="single" w:color="666666" w:sz="8" w:space="0"/>
              <w:bottom w:val="single" w:color="666666" w:sz="8" w:space="0"/>
              <w:right w:val="single" w:color="666666" w:sz="8" w:space="0"/>
            </w:tcBorders>
            <w:shd w:val="clear" w:color="auto" w:fill="F2F2F2" w:themeFill="background1" w:themeFillShade="F2"/>
            <w:tcMar>
              <w:top w:w="100" w:type="dxa"/>
              <w:left w:w="100" w:type="dxa"/>
              <w:bottom w:w="100" w:type="dxa"/>
              <w:right w:w="100" w:type="dxa"/>
            </w:tcMar>
          </w:tcPr>
          <w:p>
            <w:pPr>
              <w:spacing w:after="0"/>
              <w:ind w:end="-22"/>
              <w:jc w:val="left"/>
              <w:rPr>
                <w:rFonts w:ascii="Avenir Heavy" w:hAnsi="Avenir Heavy"/>
                <w:b/>
                <w:bCs/>
                <w:sz w:val="18"/>
                <w:szCs w:val="18"/>
              </w:rPr>
            </w:pPr>
            <w:r w:rsidRPr="00E0713C" w:rsidR="00040339">
              <w:rPr>
                <w:rFonts w:ascii="Avenir Heavy" w:hAnsi="Avenir Heavy"/>
                <w:b/>
                <w:bCs/>
                <w:sz w:val="18"/>
                <w:szCs w:val="18"/>
              </w:rPr>
              <w:t xml:space="preserve">Opposable </w:t>
            </w:r>
            <w:r>
              <w:rPr>
                <w:rFonts w:ascii="Avenir Heavy" w:hAnsi="Avenir Heavy"/>
                <w:b/>
                <w:bCs/>
                <w:sz w:val="18"/>
                <w:szCs w:val="18"/>
              </w:rPr>
              <w:t xml:space="preserve">to </w:t>
            </w:r>
          </w:p>
        </w:tc>
      </w:tr>
      <w:tr w:rsidR="004E4D4A" w14:paraId="4C1B83BB" w14:textId="77777777">
        <w:trPr>
          <w:trHeight w:val="960"/>
        </w:trPr>
        <w:tc>
          <w:tcPr>
            <w:tcW w:w="1650"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National TVB guidelines (ONTVB)</w:t>
            </w:r>
          </w:p>
        </w:tc>
        <w:tc>
          <w:tcPr>
            <w:tcW w:w="2925"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Art. L 371-2 of the French Environment Code</w:t>
            </w:r>
          </w:p>
        </w:tc>
        <w:tc>
          <w:tcPr>
            <w:tcW w:w="2400"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Compatibility</w:t>
            </w:r>
          </w:p>
        </w:tc>
        <w:tc>
          <w:tcPr>
            <w:tcW w:w="2235"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 Planning documents</w:t>
            </w:r>
          </w:p>
          <w:p>
            <w:pPr>
              <w:spacing w:after="0"/>
              <w:ind w:end="-22"/>
              <w:jc w:val="left"/>
              <w:rPr>
                <w:sz w:val="18"/>
                <w:szCs w:val="18"/>
              </w:rPr>
            </w:pPr>
            <w:r>
              <w:rPr>
                <w:sz w:val="18"/>
                <w:szCs w:val="18"/>
              </w:rPr>
              <w:t xml:space="preserve">- National projects</w:t>
            </w:r>
          </w:p>
        </w:tc>
      </w:tr>
      <w:tr w:rsidR="004E4D4A" w14:paraId="0259DF13" w14:textId="77777777">
        <w:trPr>
          <w:trHeight w:val="3780"/>
        </w:trPr>
        <w:tc>
          <w:tcPr>
            <w:tcW w:w="1650"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SRADDET </w:t>
            </w:r>
          </w:p>
        </w:tc>
        <w:tc>
          <w:tcPr>
            <w:tcW w:w="2925"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SRADDET instituted by Art. L 4251-1 et seq. of the Code général des collectivités territoriales (CGCT).</w:t>
            </w:r>
          </w:p>
          <w:p>
            <w:pPr>
              <w:spacing w:after="0"/>
              <w:ind w:end="-22"/>
              <w:jc w:val="left"/>
              <w:rPr>
                <w:sz w:val="18"/>
                <w:szCs w:val="18"/>
              </w:rPr>
            </w:pPr>
            <w:r>
              <w:rPr>
                <w:sz w:val="18"/>
                <w:szCs w:val="18"/>
              </w:rPr>
              <w:t xml:space="preserve">Contents defined in Art. R 4251-1 and R 4251-6 of the CGCT.</w:t>
            </w:r>
          </w:p>
          <w:p>
            <w:pPr>
              <w:pBdr>
                <w:top w:val="nil"/>
                <w:left w:val="nil"/>
                <w:bottom w:val="nil"/>
                <w:right w:val="nil"/>
                <w:between w:val="nil"/>
              </w:pBdr>
              <w:spacing w:after="0"/>
              <w:ind w:end="-22"/>
              <w:jc w:val="left"/>
              <w:rPr>
                <w:sz w:val="18"/>
                <w:szCs w:val="18"/>
              </w:rPr>
            </w:pPr>
            <w:r>
              <w:rPr>
                <w:sz w:val="18"/>
                <w:szCs w:val="18"/>
              </w:rPr>
              <w:t xml:space="preserve">In particular, they must include "the objectives of protecting and restoring biodiversity, based on the identification of areas forming the TVB defined in L. 371-1 of the Environment Code and specified in Art. R 371-19 du CE".</w:t>
            </w:r>
          </w:p>
          <w:p>
            <w:pPr>
              <w:pBdr>
                <w:top w:val="nil"/>
                <w:left w:val="nil"/>
                <w:bottom w:val="nil"/>
                <w:right w:val="nil"/>
                <w:between w:val="nil"/>
              </w:pBdr>
              <w:spacing w:after="0"/>
              <w:ind w:end="-22"/>
              <w:jc w:val="left"/>
              <w:rPr>
                <w:b/>
                <w:sz w:val="18"/>
                <w:szCs w:val="18"/>
              </w:rPr>
            </w:pPr>
            <w:r>
              <w:rPr>
                <w:sz w:val="18"/>
                <w:szCs w:val="18"/>
              </w:rPr>
              <w:t xml:space="preserve">It must take into account the ONTVB</w:t>
            </w:r>
            <w:r w:rsidR="003E3F8F">
              <w:rPr>
                <w:sz w:val="18"/>
                <w:szCs w:val="18"/>
              </w:rPr>
              <w:t xml:space="preserve">.</w:t>
            </w:r>
          </w:p>
        </w:tc>
        <w:tc>
          <w:tcPr>
            <w:tcW w:w="2400"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The SRADDET includes :</w:t>
            </w:r>
          </w:p>
          <w:p>
            <w:pPr>
              <w:spacing w:after="0"/>
              <w:ind w:end="-22"/>
              <w:jc w:val="left"/>
              <w:rPr>
                <w:sz w:val="18"/>
                <w:szCs w:val="18"/>
              </w:rPr>
            </w:pPr>
            <w:r>
              <w:rPr>
                <w:sz w:val="18"/>
                <w:szCs w:val="18"/>
              </w:rPr>
              <w:t xml:space="preserve">- An objectives report illustrated by a summary map,</w:t>
            </w:r>
          </w:p>
          <w:p>
            <w:pPr>
              <w:spacing w:after="0"/>
              <w:ind w:end="-22"/>
              <w:jc w:val="left"/>
              <w:rPr>
                <w:sz w:val="18"/>
                <w:szCs w:val="18"/>
              </w:rPr>
            </w:pPr>
            <w:r>
              <w:rPr>
                <w:sz w:val="18"/>
                <w:szCs w:val="18"/>
              </w:rPr>
              <w:t xml:space="preserve">- A booklet containing general rules (and in particular rules for restoring, maintaining or improving the functionality of environments necessary for ecological continuity),</w:t>
            </w:r>
          </w:p>
          <w:p>
            <w:pPr>
              <w:spacing w:after="0"/>
              <w:ind w:end="-22"/>
              <w:jc w:val="left"/>
              <w:rPr>
                <w:sz w:val="18"/>
                <w:szCs w:val="18"/>
              </w:rPr>
            </w:pPr>
            <w:r>
              <w:rPr>
                <w:sz w:val="18"/>
                <w:szCs w:val="18"/>
              </w:rPr>
              <w:t xml:space="preserve">- Appendices.</w:t>
            </w:r>
          </w:p>
          <w:p>
            <w:pPr>
              <w:spacing w:after="0"/>
              <w:ind w:end="-22"/>
              <w:jc w:val="left"/>
              <w:rPr>
                <w:sz w:val="18"/>
                <w:szCs w:val="18"/>
              </w:rPr>
            </w:pPr>
            <w:r>
              <w:rPr>
                <w:sz w:val="18"/>
                <w:szCs w:val="18"/>
              </w:rPr>
              <w:t xml:space="preserve">The rule is binding. The other documents are indicative (non-binding)</w:t>
            </w:r>
            <w:r w:rsidR="003E3F8F">
              <w:rPr>
                <w:sz w:val="18"/>
                <w:szCs w:val="18"/>
              </w:rPr>
              <w:t xml:space="preserve">.</w:t>
            </w:r>
          </w:p>
        </w:tc>
        <w:tc>
          <w:tcPr>
            <w:tcW w:w="2235"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commentRangeStart w:id="40"/>
            <w:r w:rsidR="00040339">
              <w:rPr>
                <w:sz w:val="18"/>
                <w:szCs w:val="18"/>
              </w:rPr>
              <w:t xml:space="preserve"> -SCoT </w:t>
            </w:r>
            <w:r>
              <w:rPr>
                <w:sz w:val="18"/>
                <w:szCs w:val="18"/>
              </w:rPr>
              <w:t xml:space="preserve">(</w:t>
            </w:r>
            <w:r w:rsidR="00040339">
              <w:rPr>
                <w:sz w:val="18"/>
                <w:szCs w:val="18"/>
              </w:rPr>
              <w:t xml:space="preserve">must be compatible with </w:t>
            </w:r>
            <w:r w:rsidR="00040339">
              <w:rPr>
                <w:sz w:val="10"/>
                <w:szCs w:val="10"/>
              </w:rPr>
              <w:t xml:space="preserve">the </w:t>
            </w:r>
            <w:r w:rsidR="00040339">
              <w:rPr>
                <w:sz w:val="18"/>
                <w:szCs w:val="18"/>
              </w:rPr>
              <w:t xml:space="preserve">general rules of the SRADDET booklet provided for in </w:t>
            </w:r>
            <w:hyperlink r:id="rId24">
              <w:r w:rsidR="00040339">
                <w:rPr>
                  <w:sz w:val="18"/>
                  <w:szCs w:val="18"/>
                </w:rPr>
                <w:t xml:space="preserve">art. L 4251-3 of the</w:t>
              </w:r>
            </w:hyperlink>
            <w:r w:rsidR="00040339">
              <w:rPr>
                <w:sz w:val="18"/>
                <w:szCs w:val="18"/>
              </w:rPr>
              <w:t xml:space="preserve"> CGCT </w:t>
            </w:r>
            <w:r w:rsidR="00040339">
              <w:rPr>
                <w:sz w:val="18"/>
                <w:szCs w:val="18"/>
              </w:rPr>
              <w:t xml:space="preserve">for those </w:t>
            </w:r>
            <w:r w:rsidR="00040339">
              <w:rPr>
                <w:sz w:val="18"/>
                <w:szCs w:val="18"/>
              </w:rPr>
              <w:t xml:space="preserve">of their provisions to which these rules apply</w:t>
            </w:r>
            <w:r>
              <w:rPr>
                <w:sz w:val="18"/>
                <w:szCs w:val="18"/>
              </w:rPr>
              <w:t xml:space="preserve">, and in the Ile-de-France region with the</w:t>
            </w:r>
          </w:p>
          <w:p>
            <w:pPr>
              <w:spacing w:after="0"/>
              <w:ind w:end="-22"/>
              <w:jc w:val="left"/>
              <w:rPr>
                <w:sz w:val="18"/>
                <w:szCs w:val="18"/>
              </w:rPr>
            </w:pPr>
            <w:r>
              <w:rPr>
                <w:sz w:val="18"/>
                <w:szCs w:val="18"/>
              </w:rPr>
              <w:t xml:space="preserve"> SRCE provided for in </w:t>
            </w:r>
            <w:hyperlink r:id="rId26">
              <w:r>
                <w:rPr>
                  <w:sz w:val="18"/>
                  <w:szCs w:val="18"/>
                </w:rPr>
                <w:t xml:space="preserve">article L. 371-3 of the French Environment Code</w:t>
              </w:r>
            </w:hyperlink>
            <w:r w:rsidR="00AF00D5">
              <w:rPr>
                <w:sz w:val="18"/>
                <w:szCs w:val="18"/>
              </w:rPr>
              <w:t xml:space="preserve">)</w:t>
            </w:r>
          </w:p>
          <w:p>
            <w:pPr>
              <w:spacing w:after="0"/>
              <w:ind w:end="-22"/>
              <w:jc w:val="left"/>
              <w:rPr>
                <w:sz w:val="18"/>
                <w:szCs w:val="18"/>
              </w:rPr>
            </w:pPr>
            <w:r>
              <w:rPr>
                <w:sz w:val="18"/>
                <w:szCs w:val="18"/>
              </w:rPr>
              <w:t xml:space="preserve">- Projects sponsored by the French government and public-sector contractors</w:t>
            </w:r>
            <w:commentRangeEnd w:id="40"/>
            <w:r w:rsidR="00AF00D5">
              <w:rPr>
                <w:rStyle w:val="Marquedecommentaire"/>
              </w:rPr>
              <w:commentReference w:id="40"/>
            </w:r>
          </w:p>
        </w:tc>
      </w:tr>
      <w:tr w:rsidR="004E4D4A" w14:paraId="346F25DF" w14:textId="77777777">
        <w:trPr>
          <w:trHeight w:val="1515"/>
        </w:trPr>
        <w:tc>
          <w:tcPr>
            <w:tcW w:w="1650"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SRCE</w:t>
            </w:r>
          </w:p>
        </w:tc>
        <w:tc>
          <w:tcPr>
            <w:tcW w:w="2925"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L371-1 to 3 of the Environment Code</w:t>
            </w:r>
          </w:p>
          <w:p>
            <w:pPr>
              <w:spacing w:after="0"/>
              <w:ind w:end="-22"/>
              <w:jc w:val="left"/>
              <w:rPr>
                <w:sz w:val="18"/>
                <w:szCs w:val="18"/>
              </w:rPr>
            </w:pPr>
            <w:r>
              <w:rPr>
                <w:sz w:val="18"/>
                <w:szCs w:val="18"/>
              </w:rPr>
              <w:t xml:space="preserve">(</w:t>
            </w:r>
            <w:r>
              <w:rPr>
                <w:sz w:val="18"/>
                <w:szCs w:val="18"/>
              </w:rPr>
              <w:t xml:space="preserve">only </w:t>
            </w:r>
            <w:r>
              <w:rPr>
                <w:sz w:val="18"/>
                <w:szCs w:val="18"/>
              </w:rPr>
              <w:t xml:space="preserve">for the IdF region, otherwise the SRADDET takes its place). It must take into account the ONTVB</w:t>
            </w:r>
            <w:r w:rsidR="003E3F8F">
              <w:rPr>
                <w:sz w:val="18"/>
                <w:szCs w:val="18"/>
              </w:rPr>
              <w:t xml:space="preserve">.</w:t>
            </w:r>
          </w:p>
        </w:tc>
        <w:tc>
          <w:tcPr>
            <w:tcW w:w="2400"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Compatibility </w:t>
            </w:r>
          </w:p>
        </w:tc>
        <w:tc>
          <w:tcPr>
            <w:tcW w:w="2235"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 SCoT </w:t>
            </w:r>
            <w:r w:rsidR="00AF00D5">
              <w:rPr>
                <w:sz w:val="18"/>
                <w:szCs w:val="18"/>
              </w:rPr>
              <w:t xml:space="preserve">in Ile-de-France</w:t>
            </w:r>
            <w:r w:rsidR="003E3F8F">
              <w:rPr>
                <w:sz w:val="18"/>
                <w:szCs w:val="18"/>
              </w:rPr>
              <w:t xml:space="preserve">,</w:t>
            </w:r>
          </w:p>
          <w:p>
            <w:pPr>
              <w:spacing w:after="0"/>
              <w:ind w:end="-22"/>
              <w:jc w:val="left"/>
              <w:rPr>
                <w:sz w:val="18"/>
                <w:szCs w:val="18"/>
              </w:rPr>
            </w:pPr>
            <w:r>
              <w:rPr>
                <w:sz w:val="18"/>
                <w:szCs w:val="18"/>
              </w:rPr>
              <w:t xml:space="preserve">- Directly enforceable against work carried out by the State and public MOs </w:t>
            </w:r>
            <w:r w:rsidR="00AF00D5">
              <w:rPr>
                <w:sz w:val="18"/>
                <w:szCs w:val="18"/>
              </w:rPr>
              <w:t xml:space="preserve">in Ile-de-France</w:t>
            </w:r>
            <w:r w:rsidR="003E3F8F">
              <w:rPr>
                <w:sz w:val="18"/>
                <w:szCs w:val="18"/>
              </w:rPr>
              <w:t xml:space="preserve">.</w:t>
            </w:r>
          </w:p>
        </w:tc>
      </w:tr>
      <w:tr w:rsidR="004E4D4A" w14:paraId="4CA864FA" w14:textId="77777777">
        <w:trPr>
          <w:trHeight w:val="4020"/>
        </w:trPr>
        <w:tc>
          <w:tcPr>
            <w:tcW w:w="1650"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SCoT</w:t>
            </w:r>
          </w:p>
        </w:tc>
        <w:tc>
          <w:tcPr>
            <w:tcW w:w="2925"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Art. L. L122-1 to L122-19; then L. 141-1 et </w:t>
            </w:r>
            <w:r w:rsidR="002A6A69">
              <w:rPr>
                <w:sz w:val="18"/>
                <w:szCs w:val="18"/>
              </w:rPr>
              <w:t xml:space="preserve">seq. </w:t>
            </w:r>
            <w:r>
              <w:rPr>
                <w:sz w:val="18"/>
                <w:szCs w:val="18"/>
              </w:rPr>
              <w:t xml:space="preserve">of the French Urban Planning Code and L. 131-1 et seq. </w:t>
            </w:r>
            <w:r w:rsidR="003E3F8F">
              <w:rPr>
                <w:sz w:val="18"/>
                <w:szCs w:val="18"/>
              </w:rPr>
              <w:t xml:space="preserve">In particular, </w:t>
            </w:r>
            <w:r w:rsidR="003E3F8F">
              <w:rPr>
                <w:sz w:val="18"/>
                <w:szCs w:val="18"/>
              </w:rPr>
              <w:t xml:space="preserve">it </w:t>
            </w:r>
            <w:r>
              <w:rPr>
                <w:sz w:val="18"/>
                <w:szCs w:val="18"/>
              </w:rPr>
              <w:t xml:space="preserve">defines </w:t>
            </w:r>
            <w:r>
              <w:rPr>
                <w:sz w:val="18"/>
                <w:szCs w:val="18"/>
              </w:rPr>
              <w:t xml:space="preserve">"the methods for protecting the areas necessary for maintaining biodiversity and preserving or restoring ecological continuity and water resources.</w:t>
            </w:r>
            <w:r>
              <w:rPr>
                <w:sz w:val="18"/>
                <w:szCs w:val="18"/>
              </w:rPr>
              <w:t xml:space="preserve"> To this end, it may identify preferential areas for renaturation, through the transformation of artificial land into non-artificialized land" (3rd paragraph of art. L.141-10 du CU).</w:t>
            </w:r>
          </w:p>
        </w:tc>
        <w:tc>
          <w:tcPr>
            <w:tcW w:w="2400"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Compatibility (L. 131-1 to L 131-6 of the French Planning Code)</w:t>
            </w:r>
          </w:p>
        </w:tc>
        <w:tc>
          <w:tcPr>
            <w:tcW w:w="2235"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Lower-level planning documents (PLU, PLUi, Cartes communales)</w:t>
            </w:r>
            <w:r w:rsidR="003E3F8F">
              <w:rPr>
                <w:sz w:val="18"/>
                <w:szCs w:val="18"/>
              </w:rPr>
              <w:t xml:space="preserve">.</w:t>
            </w:r>
          </w:p>
        </w:tc>
      </w:tr>
      <w:tr w:rsidR="004E4D4A" w14:paraId="29913A00" w14:textId="77777777">
        <w:trPr>
          <w:trHeight w:val="2190"/>
        </w:trPr>
        <w:tc>
          <w:tcPr>
            <w:tcW w:w="1650"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lastRenderedPageBreak/>
              <w:t xml:space="preserve">PLUi/PLU</w:t>
            </w:r>
          </w:p>
        </w:tc>
        <w:tc>
          <w:tcPr>
            <w:tcW w:w="2925"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Art. L. 101-2, </w:t>
            </w:r>
            <w:hyperlink w:anchor="LEGISCTA000031211925" r:id="rId27">
              <w:r>
                <w:rPr>
                  <w:sz w:val="18"/>
                  <w:szCs w:val="18"/>
                </w:rPr>
                <w:t xml:space="preserve">L. 151-1 to L. 154-4</w:t>
              </w:r>
            </w:hyperlink>
            <w:r>
              <w:rPr>
                <w:sz w:val="18"/>
                <w:szCs w:val="18"/>
              </w:rPr>
              <w:t xml:space="preserve"> and </w:t>
            </w:r>
            <w:hyperlink w:anchor="LEGISCTA000031720663" r:id="rId28">
              <w:r>
                <w:rPr>
                  <w:sz w:val="18"/>
                  <w:szCs w:val="18"/>
                </w:rPr>
                <w:t xml:space="preserve">R. 151-1 to R. 153-22</w:t>
              </w:r>
            </w:hyperlink>
            <w:r>
              <w:rPr>
                <w:sz w:val="18"/>
                <w:szCs w:val="18"/>
              </w:rPr>
              <w:t xml:space="preserve"> of the French Planning Code, L131-1 et seq.</w:t>
            </w:r>
          </w:p>
        </w:tc>
        <w:tc>
          <w:tcPr>
            <w:tcW w:w="2400"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Compliance</w:t>
            </w:r>
          </w:p>
        </w:tc>
        <w:tc>
          <w:tcPr>
            <w:tcW w:w="2235"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Works, constructions, landscaping, planting, scouring or raising the ground, as well as, where applicable, the opening of classified installations belonging to the categories covered by the PLU/PLUi.</w:t>
            </w:r>
          </w:p>
        </w:tc>
      </w:tr>
      <w:tr w:rsidR="004E4D4A" w14:paraId="6748CC02" w14:textId="77777777">
        <w:trPr>
          <w:trHeight w:val="3690"/>
        </w:trPr>
        <w:tc>
          <w:tcPr>
            <w:tcW w:w="1650"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TVB strategy for </w:t>
            </w:r>
            <w:r w:rsidR="002A6A69">
              <w:rPr>
                <w:sz w:val="18"/>
                <w:szCs w:val="18"/>
              </w:rPr>
              <w:t xml:space="preserve">Regional </w:t>
            </w:r>
            <w:r w:rsidR="002A6A69">
              <w:rPr>
                <w:sz w:val="18"/>
                <w:szCs w:val="18"/>
              </w:rPr>
              <w:t xml:space="preserve">Nature </w:t>
            </w:r>
            <w:r w:rsidR="002A6A69">
              <w:rPr>
                <w:sz w:val="18"/>
                <w:szCs w:val="18"/>
              </w:rPr>
              <w:t xml:space="preserve">Parks </w:t>
            </w:r>
            <w:r w:rsidR="002A6A69">
              <w:rPr>
                <w:sz w:val="18"/>
                <w:szCs w:val="18"/>
              </w:rPr>
              <w:t xml:space="preserve">(PNR)</w:t>
            </w:r>
          </w:p>
        </w:tc>
        <w:tc>
          <w:tcPr>
            <w:tcW w:w="2925"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Article R333-3 of the CE: the NRP charter includes "the guidelines for protection, enhancement and development envisaged for the duration of the classification and</w:t>
            </w:r>
            <w:r w:rsidR="002A6A69">
              <w:rPr>
                <w:sz w:val="18"/>
                <w:szCs w:val="18"/>
              </w:rPr>
              <w:t xml:space="preserve">, </w:t>
            </w:r>
            <w:r>
              <w:rPr>
                <w:sz w:val="18"/>
                <w:szCs w:val="18"/>
              </w:rPr>
              <w:t xml:space="preserve">in particular</w:t>
            </w:r>
            <w:r w:rsidR="002A6A69">
              <w:rPr>
                <w:sz w:val="18"/>
                <w:szCs w:val="18"/>
              </w:rPr>
              <w:t xml:space="preserve">, </w:t>
            </w:r>
            <w:r>
              <w:rPr>
                <w:sz w:val="18"/>
                <w:szCs w:val="18"/>
              </w:rPr>
              <w:t xml:space="preserve">the fundamental principles for protecting landscape structures in the territory of the NRP and the objectives for preserving and restoring ecological continuity</w:t>
            </w:r>
            <w:r>
              <w:rPr>
                <w:sz w:val="18"/>
                <w:szCs w:val="18"/>
              </w:rPr>
              <w:t xml:space="preserve">"</w:t>
            </w:r>
            <w:r w:rsidR="00D2197E">
              <w:rPr>
                <w:sz w:val="18"/>
                <w:szCs w:val="18"/>
              </w:rPr>
              <w:t xml:space="preserve">.</w:t>
            </w:r>
          </w:p>
          <w:p>
            <w:pPr>
              <w:spacing w:after="0"/>
              <w:ind w:end="-22"/>
              <w:jc w:val="left"/>
              <w:rPr>
                <w:sz w:val="18"/>
                <w:szCs w:val="18"/>
              </w:rPr>
            </w:pPr>
            <w:r>
              <w:rPr>
                <w:sz w:val="18"/>
                <w:szCs w:val="18"/>
              </w:rPr>
              <w:t xml:space="preserve">Must take into account SRADDET or SRCE or Schéma d'aménagement régional.</w:t>
            </w:r>
          </w:p>
        </w:tc>
        <w:tc>
          <w:tcPr>
            <w:tcW w:w="2400"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Compatibility</w:t>
            </w:r>
          </w:p>
        </w:tc>
        <w:tc>
          <w:tcPr>
            <w:tcW w:w="2235"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SCoT</w:t>
            </w:r>
          </w:p>
        </w:tc>
      </w:tr>
      <w:tr w:rsidR="004E4D4A" w14:paraId="00A90250" w14:textId="77777777">
        <w:trPr>
          <w:trHeight w:val="1500"/>
        </w:trPr>
        <w:tc>
          <w:tcPr>
            <w:tcW w:w="1650"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TVB strategy (department,</w:t>
            </w:r>
            <w:commentRangeStart w:id="41"/>
            <w:r w:rsidR="00D84223">
              <w:rPr>
                <w:sz w:val="18"/>
                <w:szCs w:val="18"/>
              </w:rPr>
              <w:t xml:space="preserve"> Planaux </w:t>
            </w:r>
            <w:r w:rsidR="00D84223">
              <w:rPr>
                <w:sz w:val="18"/>
                <w:szCs w:val="18"/>
              </w:rPr>
              <w:t xml:space="preserve">Nationaux d'</w:t>
            </w:r>
            <w:r>
              <w:rPr>
                <w:sz w:val="18"/>
                <w:szCs w:val="18"/>
              </w:rPr>
              <w:t xml:space="preserve">A ction</w:t>
            </w:r>
            <w:commentRangeEnd w:id="41"/>
            <w:r w:rsidR="002A6A69">
              <w:rPr>
                <w:rStyle w:val="Marquedecommentaire"/>
              </w:rPr>
              <w:commentReference w:id="41"/>
            </w:r>
            <w:r w:rsidR="00D84223">
              <w:rPr>
                <w:sz w:val="18"/>
                <w:szCs w:val="18"/>
              </w:rPr>
              <w:t xml:space="preserve"> en faveur des espèces protégées</w:t>
            </w:r>
            <w:r>
              <w:rPr>
                <w:sz w:val="18"/>
                <w:szCs w:val="18"/>
              </w:rPr>
              <w:t xml:space="preserve">, métropoles, communes, etc.).</w:t>
            </w:r>
          </w:p>
        </w:tc>
        <w:tc>
          <w:tcPr>
            <w:tcW w:w="2925"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There is no regulatory definition of these strategies, which remain a matter of political will on the part of the communities mentioned.</w:t>
            </w:r>
          </w:p>
          <w:p w:rsidR="004E4D4A" w:rsidRDefault="00040339" w14:paraId="00497037" w14:textId="77777777">
            <w:pPr>
              <w:spacing w:after="0"/>
              <w:ind w:end="-22"/>
              <w:jc w:val="left"/>
              <w:rPr>
                <w:sz w:val="18"/>
                <w:szCs w:val="18"/>
              </w:rPr>
            </w:pPr>
            <w:r>
              <w:rPr>
                <w:sz w:val="18"/>
                <w:szCs w:val="18"/>
              </w:rPr>
              <w:t xml:space="preserve"> </w:t>
            </w:r>
          </w:p>
        </w:tc>
        <w:tc>
          <w:tcPr>
            <w:tcW w:w="2400"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Consistency with </w:t>
            </w:r>
            <w:r w:rsidR="002A6A69">
              <w:rPr>
                <w:sz w:val="18"/>
                <w:szCs w:val="18"/>
              </w:rPr>
              <w:t xml:space="preserve">the </w:t>
            </w:r>
            <w:r>
              <w:rPr>
                <w:sz w:val="18"/>
                <w:szCs w:val="18"/>
              </w:rPr>
              <w:t xml:space="preserve">provisions of the SRADDET, SRCE or regional development plan, which often specify how the stated objectives are to be implemented.</w:t>
            </w:r>
          </w:p>
        </w:tc>
        <w:tc>
          <w:tcPr>
            <w:tcW w:w="2235"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Not applicable</w:t>
            </w:r>
          </w:p>
        </w:tc>
      </w:tr>
      <w:tr w:rsidR="004E4D4A" w14:paraId="16AAACAC" w14:textId="77777777">
        <w:trPr>
          <w:trHeight w:val="1470"/>
        </w:trPr>
        <w:tc>
          <w:tcPr>
            <w:tcW w:w="1650"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Impact studies</w:t>
            </w:r>
          </w:p>
          <w:p>
            <w:pPr>
              <w:spacing w:after="0"/>
              <w:ind w:end="-22"/>
              <w:jc w:val="left"/>
              <w:rPr>
                <w:sz w:val="18"/>
                <w:szCs w:val="18"/>
              </w:rPr>
            </w:pPr>
            <w:r>
              <w:rPr>
                <w:sz w:val="18"/>
                <w:szCs w:val="18"/>
              </w:rPr>
              <w:t xml:space="preserve">(</w:t>
            </w:r>
            <w:r>
              <w:rPr>
                <w:sz w:val="18"/>
                <w:szCs w:val="18"/>
              </w:rPr>
              <w:t xml:space="preserve">regardless of </w:t>
            </w:r>
            <w:r>
              <w:rPr>
                <w:sz w:val="18"/>
                <w:szCs w:val="18"/>
              </w:rPr>
              <w:t xml:space="preserve">the original procedure: IOTA, ICPE, land clearing)</w:t>
            </w:r>
          </w:p>
        </w:tc>
        <w:tc>
          <w:tcPr>
            <w:tcW w:w="2925"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Art R. 122-5 of the CE</w:t>
            </w:r>
          </w:p>
        </w:tc>
        <w:tc>
          <w:tcPr>
            <w:tcW w:w="2400"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All impact studies must examine the project's impact on biodiversity,</w:t>
            </w:r>
            <w:commentRangeStart w:id="42"/>
            <w:r>
              <w:rPr>
                <w:sz w:val="18"/>
                <w:szCs w:val="18"/>
              </w:rPr>
              <w:t xml:space="preserve"> which </w:t>
            </w:r>
            <w:r w:rsidR="00D84223">
              <w:rPr>
                <w:sz w:val="18"/>
                <w:szCs w:val="18"/>
              </w:rPr>
              <w:t xml:space="preserve">must</w:t>
            </w:r>
            <w:commentRangeEnd w:id="42"/>
            <w:r w:rsidR="002A6A69">
              <w:rPr>
                <w:rStyle w:val="Marquedecommentaire"/>
              </w:rPr>
              <w:commentReference w:id="42"/>
            </w:r>
            <w:r>
              <w:rPr>
                <w:sz w:val="18"/>
                <w:szCs w:val="18"/>
              </w:rPr>
              <w:t xml:space="preserve"> include ecological continuity</w:t>
            </w:r>
            <w:r w:rsidR="00D2197E">
              <w:rPr>
                <w:sz w:val="18"/>
                <w:szCs w:val="18"/>
              </w:rPr>
              <w:t xml:space="preserve">.</w:t>
            </w:r>
          </w:p>
        </w:tc>
        <w:tc>
          <w:tcPr>
            <w:tcW w:w="2235"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Project subject of impact study</w:t>
            </w:r>
          </w:p>
        </w:tc>
      </w:tr>
      <w:tr w:rsidR="004E4D4A" w14:paraId="75C62AB9" w14:textId="77777777">
        <w:trPr>
          <w:trHeight w:val="195"/>
        </w:trPr>
        <w:tc>
          <w:tcPr>
            <w:tcW w:w="1650"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Environmental assessment</w:t>
            </w:r>
          </w:p>
        </w:tc>
        <w:tc>
          <w:tcPr>
            <w:tcW w:w="2925"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pPr>
              <w:spacing w:after="0"/>
              <w:ind w:end="-22"/>
              <w:jc w:val="left"/>
              <w:rPr>
                <w:sz w:val="18"/>
                <w:szCs w:val="18"/>
              </w:rPr>
            </w:pPr>
            <w:r>
              <w:rPr>
                <w:sz w:val="18"/>
                <w:szCs w:val="18"/>
              </w:rPr>
              <w:t xml:space="preserve">L122-1 of the French Environment Code</w:t>
            </w:r>
          </w:p>
        </w:tc>
        <w:tc>
          <w:tcPr>
            <w:tcW w:w="2400"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rsidR="004E4D4A" w:rsidRDefault="00040339" w14:paraId="1E870C86" w14:textId="77777777">
            <w:pPr>
              <w:spacing w:after="0"/>
              <w:ind w:end="-22"/>
              <w:jc w:val="left"/>
              <w:rPr>
                <w:sz w:val="18"/>
                <w:szCs w:val="18"/>
              </w:rPr>
            </w:pPr>
            <w:r>
              <w:rPr>
                <w:sz w:val="18"/>
                <w:szCs w:val="18"/>
              </w:rPr>
              <w:t xml:space="preserve"> </w:t>
            </w:r>
          </w:p>
        </w:tc>
        <w:tc>
          <w:tcPr>
            <w:tcW w:w="2235" w:type="dxa"/>
            <w:tcBorders>
              <w:top w:val="single" w:color="666666" w:sz="8" w:space="0"/>
              <w:left w:val="single" w:color="666666" w:sz="8" w:space="0"/>
              <w:bottom w:val="single" w:color="666666" w:sz="8" w:space="0"/>
              <w:right w:val="single" w:color="666666" w:sz="8" w:space="0"/>
            </w:tcBorders>
            <w:shd w:val="clear" w:color="auto" w:fill="auto"/>
            <w:tcMar>
              <w:top w:w="100" w:type="dxa"/>
              <w:left w:w="100" w:type="dxa"/>
              <w:bottom w:w="100" w:type="dxa"/>
              <w:right w:w="100" w:type="dxa"/>
            </w:tcMar>
          </w:tcPr>
          <w:p w:rsidR="004E4D4A" w:rsidRDefault="00040339" w14:paraId="3DF832EB" w14:textId="77777777">
            <w:pPr>
              <w:spacing w:after="0"/>
              <w:ind w:end="-22"/>
              <w:jc w:val="left"/>
              <w:rPr>
                <w:sz w:val="18"/>
                <w:szCs w:val="18"/>
              </w:rPr>
            </w:pPr>
            <w:r>
              <w:rPr>
                <w:sz w:val="18"/>
                <w:szCs w:val="18"/>
              </w:rPr>
              <w:t xml:space="preserve"> </w:t>
            </w:r>
          </w:p>
        </w:tc>
      </w:tr>
    </w:tbl>
    <w:p w:rsidR="004E4D4A" w:rsidRDefault="004E4D4A" w14:paraId="362EEE95" w14:textId="77777777">
      <w:pPr>
        <w:spacing w:after="0"/>
        <w:jc w:val="left"/>
        <w:rPr>
          <w:i/>
          <w:sz w:val="22"/>
          <w:szCs w:val="22"/>
          <w:shd w:val="clear" w:color="auto" w:fill="D9EAD3"/>
        </w:rPr>
      </w:pPr>
    </w:p>
    <w:p>
      <w:pPr>
        <w:pStyle w:val="Titre2"/>
        <w:ind w:start="0"/>
      </w:pPr>
      <w:bookmarkStart w:name="_5c6ek3h3n7pm" w:colFirst="0" w:colLast="0" w:id="43"/>
      <w:bookmarkStart w:name="_Toc151369820" w:id="44"/>
      <w:bookmarkEnd w:id="43"/>
      <w:r>
        <w:t xml:space="preserve">1.2. </w:t>
      </w:r>
      <w:r w:rsidR="00E0713C">
        <w:t xml:space="preserve">The </w:t>
      </w:r>
      <w:r w:rsidR="00E0713C">
        <w:t xml:space="preserve">Avoid-Reduce-Compensate </w:t>
      </w:r>
      <w:r>
        <w:t xml:space="preserve">sequence</w:t>
      </w:r>
      <w:r>
        <w:t xml:space="preserve">: issues and legal context</w:t>
      </w:r>
      <w:bookmarkEnd w:id="44"/>
    </w:p>
    <w:p>
      <w:pPr>
        <w:spacing w:before="120" w:after="0"/>
        <w:rPr>
          <w:sz w:val="21"/>
          <w:szCs w:val="21"/>
        </w:rPr>
      </w:pPr>
      <w:r w:rsidRPr="00E0713C">
        <w:rPr>
          <w:sz w:val="21"/>
          <w:szCs w:val="21"/>
        </w:rPr>
        <w:t xml:space="preserve">The ERC sequence is the technical and operational expression of France's commitments to preserving biodiversity. In particular, it aims to halt the erosion of biodiversity against a backdrop of habitat destruction and fragmentation by making it a positive issue for decision-makers, controlling anthropogenic pressures on species, natural environments and their functions, and improving the effectiveness of </w:t>
      </w:r>
      <w:r w:rsidRPr="00E0713C">
        <w:rPr>
          <w:sz w:val="21"/>
          <w:szCs w:val="21"/>
        </w:rPr>
        <w:lastRenderedPageBreak/>
        <w:t xml:space="preserve">biodiversity preservation </w:t>
      </w:r>
      <w:r w:rsidRPr="00E0713C">
        <w:rPr>
          <w:sz w:val="21"/>
          <w:szCs w:val="21"/>
        </w:rPr>
        <w:t xml:space="preserve">policies </w:t>
      </w:r>
      <w:r w:rsidRPr="00E0713C">
        <w:rPr>
          <w:sz w:val="21"/>
          <w:szCs w:val="21"/>
        </w:rPr>
        <w:lastRenderedPageBreak/>
        <w:t xml:space="preserve">(Biodiversity Plan 2018</w:t>
      </w:r>
      <w:r w:rsidRPr="00D84223" w:rsidR="00D84223">
        <w:rPr>
          <w:sz w:val="21"/>
          <w:szCs w:val="21"/>
        </w:rPr>
        <w:t xml:space="preserve">, then National Biodiversity </w:t>
      </w:r>
      <w:r w:rsidR="00D84223">
        <w:rPr>
          <w:sz w:val="21"/>
          <w:szCs w:val="21"/>
        </w:rPr>
        <w:t xml:space="preserve">Strategy </w:t>
      </w:r>
      <w:r w:rsidRPr="00D84223" w:rsidR="00D84223">
        <w:rPr>
          <w:sz w:val="21"/>
          <w:szCs w:val="21"/>
        </w:rPr>
        <w:t xml:space="preserve">2023</w:t>
      </w:r>
      <w:r w:rsidRPr="00E0713C">
        <w:rPr>
          <w:sz w:val="21"/>
          <w:szCs w:val="21"/>
        </w:rPr>
        <w:t xml:space="preserve">).</w:t>
      </w:r>
    </w:p>
    <w:p>
      <w:pPr>
        <w:spacing w:before="120" w:after="0"/>
        <w:rPr>
          <w:sz w:val="21"/>
          <w:szCs w:val="21"/>
        </w:rPr>
      </w:pPr>
      <w:r w:rsidRPr="00E0713C">
        <w:rPr>
          <w:sz w:val="21"/>
          <w:szCs w:val="21"/>
        </w:rPr>
        <w:t xml:space="preserve">Its aim is to design, build and operate development projects that do not result in any loss of biodiversity, and even generate gains. It encourages project developers to implement three types of measures in a hierarchical manner:</w:t>
      </w:r>
    </w:p>
    <w:p>
      <w:pPr>
        <w:numPr>
          <w:ilvl w:val="0"/>
          <w:numId w:val="12"/>
        </w:numPr>
        <w:spacing w:before="120" w:after="0"/>
        <w:rPr>
          <w:sz w:val="21"/>
          <w:szCs w:val="21"/>
        </w:rPr>
      </w:pPr>
      <w:r w:rsidRPr="00E0713C" w:rsidR="00040339">
        <w:rPr>
          <w:sz w:val="21"/>
          <w:szCs w:val="21"/>
        </w:rPr>
        <w:t xml:space="preserve">Avoidance measures by modifying the project in order to eliminate a direct or indirect negative impact that the project would </w:t>
      </w:r>
      <w:r>
        <w:rPr>
          <w:sz w:val="21"/>
          <w:szCs w:val="21"/>
        </w:rPr>
        <w:t xml:space="preserve">generate</w:t>
      </w:r>
      <w:r w:rsidRPr="00E0713C" w:rsidR="00040339">
        <w:rPr>
          <w:sz w:val="21"/>
          <w:szCs w:val="21"/>
        </w:rPr>
        <w:t xml:space="preserve">;</w:t>
      </w:r>
    </w:p>
    <w:p>
      <w:pPr>
        <w:numPr>
          <w:ilvl w:val="0"/>
          <w:numId w:val="12"/>
        </w:numPr>
        <w:spacing w:before="120" w:after="0"/>
        <w:rPr>
          <w:sz w:val="21"/>
          <w:szCs w:val="21"/>
        </w:rPr>
      </w:pPr>
      <w:r w:rsidRPr="00E0713C" w:rsidR="00040339">
        <w:rPr>
          <w:sz w:val="21"/>
          <w:szCs w:val="21"/>
        </w:rPr>
        <w:t xml:space="preserve">Mitigation measures to reduce as far as possible the duration, intensity and/or extent of the impacts of the project that could not be avoided;</w:t>
      </w:r>
    </w:p>
    <w:p>
      <w:pPr>
        <w:numPr>
          <w:ilvl w:val="0"/>
          <w:numId w:val="12"/>
        </w:numPr>
        <w:spacing w:before="120" w:after="0"/>
        <w:rPr>
          <w:sz w:val="21"/>
          <w:szCs w:val="21"/>
        </w:rPr>
      </w:pPr>
      <w:r w:rsidRPr="00E0713C" w:rsidR="00040339">
        <w:rPr>
          <w:sz w:val="21"/>
          <w:szCs w:val="21"/>
        </w:rPr>
        <w:t xml:space="preserve">Compensation measures to offset any significant direct or indirect residual effects of the project that could not be avoided or reduced.</w:t>
      </w:r>
    </w:p>
    <w:p w:rsidR="004E4D4A" w:rsidRDefault="00040339" w14:paraId="64F7B6EB" w14:textId="77777777">
      <w:pPr>
        <w:spacing w:before="360" w:after="120" w:line="276" w:lineRule="auto"/>
        <w:jc w:val="center"/>
        <w:rPr>
          <w:sz w:val="22"/>
          <w:szCs w:val="22"/>
        </w:rPr>
      </w:pPr>
      <w:r>
        <w:rPr>
          <w:noProof/>
          <w:sz w:val="22"/>
          <w:szCs w:val="22"/>
        </w:rPr>
        <w:drawing>
          <wp:inline distT="114300" distB="114300" distL="114300" distR="114300" wp14:anchorId="6D9D2A7F" wp14:editId="66043E6E">
            <wp:extent cx="5760410" cy="20701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cstate="hqprint">
                      <a:extLst>
                        <a:ext uri="{28A0092B-C50C-407E-A947-70E740481C1C}">
                          <a14:useLocalDpi xmlns:a14="http://schemas.microsoft.com/office/drawing/2010/main"/>
                        </a:ext>
                      </a:extLst>
                    </a:blip>
                    <a:srcRect/>
                    <a:stretch>
                      <a:fillRect/>
                    </a:stretch>
                  </pic:blipFill>
                  <pic:spPr>
                    <a:xfrm>
                      <a:off x="0" y="0"/>
                      <a:ext cx="5760410" cy="2070100"/>
                    </a:xfrm>
                    <a:prstGeom prst="rect">
                      <a:avLst/>
                    </a:prstGeom>
                    <a:ln/>
                  </pic:spPr>
                </pic:pic>
              </a:graphicData>
            </a:graphic>
          </wp:inline>
        </w:drawing>
      </w:r>
    </w:p>
    <w:p>
      <w:pPr>
        <w:spacing w:after="240"/>
        <w:ind w:end="-3"/>
        <w:rPr>
          <w:rFonts w:ascii="Avenir Book" w:hAnsi="Avenir Book" w:eastAsia="Raleway Light" w:cs="Raleway Light"/>
          <w:color w:val="008C8E"/>
          <w:sz w:val="18"/>
          <w:szCs w:val="18"/>
        </w:rPr>
      </w:pPr>
      <w:r w:rsidRPr="00E0713C">
        <w:rPr>
          <w:rFonts w:ascii="Avenir Heavy" w:hAnsi="Avenir Heavy" w:eastAsia="Raleway Light" w:cs="Raleway Light"/>
          <w:b/>
          <w:bCs/>
          <w:color w:val="008C8E"/>
          <w:sz w:val="18"/>
          <w:szCs w:val="18"/>
        </w:rPr>
        <w:t xml:space="preserve">Principle of avoidance (AM), reduction (RM) and compensation (CC) measures in the ecological equivalence assessment</w:t>
      </w:r>
      <w:r w:rsidRPr="00E0713C">
        <w:rPr>
          <w:rFonts w:ascii="Avenir Book" w:hAnsi="Avenir Book" w:eastAsia="Raleway Light" w:cs="Raleway Light"/>
          <w:color w:val="008C8E"/>
          <w:sz w:val="18"/>
          <w:szCs w:val="18"/>
        </w:rPr>
        <w:t xml:space="preserve">. </w:t>
      </w:r>
      <w:r w:rsidR="00E0713C">
        <w:rPr>
          <w:rFonts w:ascii="Avenir Book" w:hAnsi="Avenir Book" w:eastAsia="Raleway Light" w:cs="Raleway Light"/>
          <w:color w:val="008C8E"/>
          <w:sz w:val="18"/>
          <w:szCs w:val="18"/>
        </w:rPr>
        <w:t xml:space="preserve">Adapted </w:t>
      </w:r>
      <w:r w:rsidRPr="00E0713C">
        <w:rPr>
          <w:rFonts w:ascii="Avenir Book" w:hAnsi="Avenir Book" w:eastAsia="Raleway Light" w:cs="Raleway Light"/>
          <w:color w:val="008C8E"/>
          <w:sz w:val="18"/>
          <w:szCs w:val="18"/>
        </w:rPr>
        <w:t xml:space="preserve">from </w:t>
      </w:r>
      <w:r w:rsidRPr="00E0713C">
        <w:rPr>
          <w:rFonts w:ascii="Avenir Book" w:hAnsi="Avenir Book" w:eastAsia="Raleway Light" w:cs="Raleway Light"/>
          <w:color w:val="008C8E"/>
          <w:sz w:val="18"/>
          <w:szCs w:val="18"/>
        </w:rPr>
        <w:t xml:space="preserve">Tarabon, 2020.</w:t>
      </w:r>
    </w:p>
    <w:p>
      <w:pPr>
        <w:spacing w:before="120" w:after="0"/>
        <w:rPr>
          <w:sz w:val="21"/>
          <w:szCs w:val="21"/>
        </w:rPr>
      </w:pPr>
      <w:r w:rsidRPr="00E0713C">
        <w:rPr>
          <w:noProof/>
          <w:sz w:val="21"/>
          <w:szCs w:val="21"/>
        </w:rPr>
        <w:drawing>
          <wp:anchor distT="114300" distB="114300" distL="114300" distR="114300" simplePos="0" relativeHeight="251658240" behindDoc="0" locked="0" layoutInCell="1" hidden="0" allowOverlap="1" wp14:editId="46AD0C08" wp14:anchorId="246BE7C1">
            <wp:simplePos x="0" y="0"/>
            <wp:positionH relativeFrom="column">
              <wp:posOffset>3020060</wp:posOffset>
            </wp:positionH>
            <wp:positionV relativeFrom="paragraph">
              <wp:posOffset>6985</wp:posOffset>
            </wp:positionV>
            <wp:extent cx="2738120" cy="3454400"/>
            <wp:effectExtent l="0" t="0" r="5080" b="0"/>
            <wp:wrapSquare wrapText="bothSides" distT="114300" distB="114300" distL="114300" distR="114300"/>
            <wp:docPr id="32" name="image21.png"/>
            <wp:cNvGraphicFramePr/>
            <a:graphic xmlns:a="http://schemas.openxmlformats.org/drawingml/2006/main">
              <a:graphicData uri="http://schemas.openxmlformats.org/drawingml/2006/picture">
                <pic:pic xmlns:pic="http://schemas.openxmlformats.org/drawingml/2006/picture">
                  <pic:nvPicPr>
                    <pic:cNvPr id="32" name="image21.png"/>
                    <pic:cNvPicPr preferRelativeResize="0"/>
                  </pic:nvPicPr>
                  <pic:blipFill rotWithShape="1">
                    <a:blip r:embed="rId30" cstate="print">
                      <a:extLst>
                        <a:ext uri="{28A0092B-C50C-407E-A947-70E740481C1C}">
                          <a14:useLocalDpi xmlns:a14="http://schemas.microsoft.com/office/drawing/2010/main" val="0"/>
                        </a:ext>
                      </a:extLst>
                    </a:blip>
                    <a:srcRect t="1093" b="891"/>
                    <a:stretch/>
                  </pic:blipFill>
                  <pic:spPr bwMode="auto">
                    <a:xfrm>
                      <a:off x="0" y="0"/>
                      <a:ext cx="2738120" cy="345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Start w:id="45"/>
      <w:commentRangeEnd w:id="45"/>
      <w:r w:rsidR="00762628">
        <w:rPr>
          <w:rStyle w:val="Marquedecommentaire"/>
        </w:rPr>
        <w:commentReference w:id="45"/>
      </w:r>
      <w:r w:rsidRPr="00E0713C" w:rsidR="00040339">
        <w:rPr>
          <w:sz w:val="21"/>
          <w:szCs w:val="21"/>
        </w:rPr>
        <w:t xml:space="preserve">The ERC sequence has been governed by European law since Council Directive 85/337/EEC of June 27, 1985 on the assessment of the effects of certain public and private projects on the environment</w:t>
      </w:r>
      <w:r w:rsidR="00762628">
        <w:rPr>
          <w:sz w:val="21"/>
          <w:szCs w:val="21"/>
        </w:rPr>
        <w:t xml:space="preserve">. </w:t>
      </w:r>
      <w:r w:rsidR="00762628">
        <w:rPr>
          <w:sz w:val="21"/>
          <w:szCs w:val="21"/>
        </w:rPr>
        <w:t xml:space="preserve">It has been </w:t>
      </w:r>
      <w:r w:rsidRPr="00E0713C" w:rsidR="00040339">
        <w:rPr>
          <w:sz w:val="21"/>
          <w:szCs w:val="21"/>
        </w:rPr>
        <w:t xml:space="preserve">enshrined in French law since the law of July 10, 1976 on the protection of nature. Long lacking in application, it has been regularly consolidated for systematic implementation, from the reform of the impact study in 2010 to, more recently, the law for the reconquest of biodiversity, nature and landscapes in 2016 (known as the </w:t>
      </w:r>
      <w:r w:rsidR="00E0713C">
        <w:rPr>
          <w:sz w:val="21"/>
          <w:szCs w:val="21"/>
        </w:rPr>
        <w:t xml:space="preserve">"</w:t>
      </w:r>
      <w:r w:rsidRPr="00E0713C" w:rsidR="00040339">
        <w:rPr>
          <w:sz w:val="21"/>
          <w:szCs w:val="21"/>
        </w:rPr>
        <w:t xml:space="preserve">Biodiversity" </w:t>
      </w:r>
      <w:r w:rsidRPr="00E0713C" w:rsidR="00040339">
        <w:rPr>
          <w:sz w:val="21"/>
          <w:szCs w:val="21"/>
        </w:rPr>
        <w:t xml:space="preserve">law</w:t>
      </w:r>
      <w:r w:rsidRPr="00E0713C" w:rsidR="00040339">
        <w:rPr>
          <w:sz w:val="21"/>
          <w:szCs w:val="21"/>
        </w:rPr>
        <w:t xml:space="preserve">)</w:t>
      </w:r>
      <w:r w:rsidR="00E0713C">
        <w:rPr>
          <w:sz w:val="21"/>
          <w:szCs w:val="21"/>
        </w:rPr>
        <w:t xml:space="preserve">.</w:t>
      </w:r>
    </w:p>
    <w:p>
      <w:pPr>
        <w:spacing w:before="240"/>
        <w:ind w:end="-3"/>
        <w:jc w:val="left"/>
        <w:rPr>
          <w:rFonts w:ascii="Avenir Book" w:hAnsi="Avenir Book" w:eastAsia="Raleway Light" w:cs="Raleway Light"/>
          <w:color w:val="008C8E"/>
          <w:sz w:val="18"/>
          <w:szCs w:val="18"/>
        </w:rPr>
      </w:pPr>
      <w:r w:rsidRPr="00E0713C">
        <w:rPr>
          <w:rFonts w:ascii="Avenir Heavy" w:hAnsi="Avenir Heavy" w:eastAsia="Raleway Light" w:cs="Raleway Light"/>
          <w:b/>
          <w:bCs/>
          <w:color w:val="008C8E"/>
          <w:sz w:val="18"/>
          <w:szCs w:val="18"/>
        </w:rPr>
        <w:t xml:space="preserve">Main regulatory developments related to the Avoid-Reduce-Compensate sequence</w:t>
      </w:r>
      <w:r w:rsidRPr="00E0713C">
        <w:rPr>
          <w:rFonts w:ascii="Avenir Book" w:hAnsi="Avenir Book" w:eastAsia="Raleway Light" w:cs="Raleway Light"/>
          <w:color w:val="008C8E"/>
          <w:sz w:val="18"/>
          <w:szCs w:val="18"/>
        </w:rPr>
        <w:t xml:space="preserve">. </w:t>
      </w:r>
      <w:r w:rsidRPr="00E0713C">
        <w:rPr>
          <w:rFonts w:ascii="Avenir Book" w:hAnsi="Avenir Book" w:eastAsia="Raleway Light" w:cs="Raleway Light"/>
          <w:color w:val="008C8E"/>
          <w:sz w:val="18"/>
          <w:szCs w:val="18"/>
        </w:rPr>
        <w:t xml:space="preserve">Taken </w:t>
      </w:r>
      <w:r w:rsidR="00795014">
        <w:rPr>
          <w:rFonts w:ascii="Avenir Book" w:hAnsi="Avenir Book" w:eastAsia="Raleway Light" w:cs="Raleway Light"/>
          <w:color w:val="008C8E"/>
          <w:sz w:val="18"/>
          <w:szCs w:val="18"/>
        </w:rPr>
        <w:t xml:space="preserve">and modified </w:t>
      </w:r>
      <w:r w:rsidRPr="00E0713C">
        <w:rPr>
          <w:rFonts w:ascii="Avenir Book" w:hAnsi="Avenir Book" w:eastAsia="Raleway Light" w:cs="Raleway Light"/>
          <w:color w:val="008C8E"/>
          <w:sz w:val="18"/>
          <w:szCs w:val="18"/>
        </w:rPr>
        <w:t xml:space="preserve">from Tarabon, 2020.</w:t>
      </w:r>
    </w:p>
    <w:p>
      <w:pPr>
        <w:spacing w:before="120" w:after="120"/>
        <w:rPr>
          <w:sz w:val="21"/>
          <w:szCs w:val="21"/>
        </w:rPr>
      </w:pPr>
      <w:r w:rsidRPr="00E0713C">
        <w:rPr>
          <w:sz w:val="21"/>
          <w:szCs w:val="21"/>
        </w:rPr>
        <w:lastRenderedPageBreak/>
        <w:t xml:space="preserve">The ERC sequence is based on respect for the general principles enshrined in Article L. 110-1 of the French Environment Code, in which numerous points have been clarified as regulations have progressed. These include : </w:t>
      </w:r>
    </w:p>
    <w:p>
      <w:pPr>
        <w:numPr>
          <w:ilvl w:val="0"/>
          <w:numId w:val="12"/>
        </w:numPr>
        <w:spacing w:after="0"/>
        <w:rPr>
          <w:sz w:val="21"/>
          <w:szCs w:val="21"/>
        </w:rPr>
      </w:pPr>
      <w:r w:rsidRPr="00E0713C">
        <w:rPr>
          <w:sz w:val="21"/>
          <w:szCs w:val="21"/>
        </w:rPr>
        <w:t xml:space="preserve">Implement a sequenced approach to avoidance, reduction and compensation,</w:t>
      </w:r>
    </w:p>
    <w:p>
      <w:pPr>
        <w:numPr>
          <w:ilvl w:val="0"/>
          <w:numId w:val="12"/>
        </w:numPr>
        <w:spacing w:after="0"/>
        <w:rPr>
          <w:sz w:val="21"/>
          <w:szCs w:val="21"/>
        </w:rPr>
      </w:pPr>
      <w:r w:rsidRPr="00E0713C">
        <w:rPr>
          <w:sz w:val="21"/>
          <w:szCs w:val="21"/>
        </w:rPr>
        <w:t xml:space="preserve">Take into account the different types of impact (direct, indirect, induced and cumulative, whether temporary or permanent),</w:t>
      </w:r>
    </w:p>
    <w:p>
      <w:pPr>
        <w:numPr>
          <w:ilvl w:val="0"/>
          <w:numId w:val="12"/>
        </w:numPr>
        <w:spacing w:after="0"/>
        <w:rPr>
          <w:sz w:val="21"/>
          <w:szCs w:val="21"/>
        </w:rPr>
      </w:pPr>
      <w:r w:rsidRPr="00E0713C">
        <w:rPr>
          <w:sz w:val="21"/>
          <w:szCs w:val="21"/>
        </w:rPr>
        <w:t xml:space="preserve">Achieve equivalence between the losses caused by the project and the ecological gains brought about by the compensation measures (sizing approach specified in the recently published guide du dimensionnement de la compensation écologique, CGDD, 2021)</w:t>
      </w:r>
      <w:r w:rsidR="00D2197E">
        <w:rPr>
          <w:sz w:val="21"/>
          <w:szCs w:val="21"/>
        </w:rPr>
        <w:t xml:space="preserve">,</w:t>
      </w:r>
    </w:p>
    <w:p>
      <w:pPr>
        <w:numPr>
          <w:ilvl w:val="0"/>
          <w:numId w:val="12"/>
        </w:numPr>
        <w:spacing w:after="0"/>
        <w:rPr>
          <w:sz w:val="21"/>
          <w:szCs w:val="21"/>
        </w:rPr>
      </w:pPr>
      <w:r w:rsidRPr="00E0713C">
        <w:rPr>
          <w:sz w:val="21"/>
          <w:szCs w:val="21"/>
        </w:rPr>
        <w:t xml:space="preserve">Ensuring </w:t>
      </w:r>
      <w:r w:rsidRPr="00E0713C" w:rsidR="00245E91">
        <w:rPr>
          <w:sz w:val="21"/>
          <w:szCs w:val="21"/>
        </w:rPr>
        <w:t xml:space="preserve">ecological or administrative </w:t>
      </w:r>
      <w:r w:rsidRPr="00E0713C">
        <w:rPr>
          <w:sz w:val="21"/>
          <w:szCs w:val="21"/>
        </w:rPr>
        <w:t xml:space="preserve">additionality, </w:t>
      </w:r>
      <w:r w:rsidR="00245E91">
        <w:rPr>
          <w:sz w:val="21"/>
          <w:szCs w:val="21"/>
        </w:rPr>
        <w:t xml:space="preserve">in </w:t>
      </w:r>
      <w:r w:rsidRPr="00E0713C">
        <w:rPr>
          <w:sz w:val="21"/>
          <w:szCs w:val="21"/>
        </w:rPr>
        <w:t xml:space="preserve">order to generate an ecological gain that would not have been achieved in its absence,</w:t>
      </w:r>
    </w:p>
    <w:p>
      <w:pPr>
        <w:numPr>
          <w:ilvl w:val="0"/>
          <w:numId w:val="12"/>
        </w:numPr>
        <w:spacing w:after="0"/>
        <w:rPr>
          <w:sz w:val="21"/>
          <w:szCs w:val="21"/>
        </w:rPr>
      </w:pPr>
      <w:r w:rsidRPr="00E0713C">
        <w:rPr>
          <w:sz w:val="21"/>
          <w:szCs w:val="21"/>
        </w:rPr>
        <w:t xml:space="preserve">Locate </w:t>
      </w:r>
      <w:r w:rsidR="006F5299">
        <w:rPr>
          <w:sz w:val="21"/>
          <w:szCs w:val="21"/>
        </w:rPr>
        <w:t xml:space="preserve">compensation measures </w:t>
      </w:r>
      <w:r w:rsidR="006F5299">
        <w:rPr>
          <w:sz w:val="21"/>
          <w:szCs w:val="21"/>
        </w:rPr>
        <w:t xml:space="preserve">in </w:t>
      </w:r>
      <w:r w:rsidRPr="00E0713C">
        <w:rPr>
          <w:sz w:val="21"/>
          <w:szCs w:val="21"/>
        </w:rPr>
        <w:t xml:space="preserve">close functional proximity to </w:t>
      </w:r>
      <w:r w:rsidRPr="00E0713C">
        <w:rPr>
          <w:sz w:val="21"/>
          <w:szCs w:val="21"/>
        </w:rPr>
        <w:t xml:space="preserve">impacts,</w:t>
      </w:r>
    </w:p>
    <w:p>
      <w:pPr>
        <w:numPr>
          <w:ilvl w:val="0"/>
          <w:numId w:val="12"/>
        </w:numPr>
        <w:spacing w:after="0"/>
        <w:rPr>
          <w:sz w:val="21"/>
          <w:szCs w:val="21"/>
        </w:rPr>
      </w:pPr>
      <w:r>
        <w:rPr>
          <w:sz w:val="21"/>
          <w:szCs w:val="21"/>
        </w:rPr>
        <w:t xml:space="preserve">Take </w:t>
      </w:r>
      <w:r w:rsidRPr="00E0713C">
        <w:rPr>
          <w:sz w:val="21"/>
          <w:szCs w:val="21"/>
        </w:rPr>
        <w:t xml:space="preserve">into </w:t>
      </w:r>
      <w:r w:rsidRPr="00E0713C" w:rsidR="00040339">
        <w:rPr>
          <w:sz w:val="21"/>
          <w:szCs w:val="21"/>
        </w:rPr>
        <w:t xml:space="preserve">account the timing of measures in relation to impacts, so as to avoid intermediate impacts,</w:t>
      </w:r>
    </w:p>
    <w:p>
      <w:pPr>
        <w:numPr>
          <w:ilvl w:val="0"/>
          <w:numId w:val="12"/>
        </w:numPr>
        <w:spacing w:after="0"/>
        <w:rPr>
          <w:sz w:val="21"/>
          <w:szCs w:val="21"/>
        </w:rPr>
      </w:pPr>
      <w:r w:rsidRPr="00E0713C">
        <w:rPr>
          <w:sz w:val="21"/>
          <w:szCs w:val="21"/>
        </w:rPr>
        <w:t xml:space="preserve">Ensure the sustainability of measures for as long as impacts persist,</w:t>
      </w:r>
    </w:p>
    <w:p>
      <w:pPr>
        <w:numPr>
          <w:ilvl w:val="0"/>
          <w:numId w:val="12"/>
        </w:numPr>
        <w:spacing w:after="0"/>
        <w:rPr>
          <w:sz w:val="21"/>
          <w:szCs w:val="21"/>
        </w:rPr>
      </w:pPr>
      <w:r w:rsidRPr="00E0713C">
        <w:rPr>
          <w:sz w:val="21"/>
          <w:szCs w:val="21"/>
        </w:rPr>
        <w:t xml:space="preserve">Monitor and control measures, and adapt them if initial targets are not met,</w:t>
      </w:r>
    </w:p>
    <w:p>
      <w:pPr>
        <w:numPr>
          <w:ilvl w:val="0"/>
          <w:numId w:val="12"/>
        </w:numPr>
        <w:spacing w:after="0"/>
        <w:rPr>
          <w:sz w:val="21"/>
          <w:szCs w:val="21"/>
        </w:rPr>
      </w:pPr>
      <w:r w:rsidRPr="00E0713C">
        <w:rPr>
          <w:sz w:val="21"/>
          <w:szCs w:val="21"/>
        </w:rPr>
        <w:t xml:space="preserve">Include all </w:t>
      </w:r>
      <w:r w:rsidR="00026760">
        <w:rPr>
          <w:sz w:val="21"/>
          <w:szCs w:val="21"/>
        </w:rPr>
        <w:t xml:space="preserve">stakeholders in </w:t>
      </w:r>
      <w:r w:rsidRPr="00E0713C">
        <w:rPr>
          <w:sz w:val="21"/>
          <w:szCs w:val="21"/>
        </w:rPr>
        <w:t xml:space="preserve">decision-making processes.</w:t>
      </w:r>
    </w:p>
    <w:p w:rsidR="004E4D4A" w:rsidRDefault="004E4D4A" w14:paraId="3AAE0DAB" w14:textId="77777777">
      <w:pPr>
        <w:spacing w:after="0"/>
        <w:rPr>
          <w:i/>
          <w:sz w:val="22"/>
          <w:szCs w:val="22"/>
          <w:u w:val="single"/>
          <w:shd w:val="clear" w:color="auto" w:fill="D9EAD3"/>
        </w:rPr>
      </w:pPr>
    </w:p>
    <w:p>
      <w:pPr>
        <w:spacing w:before="120" w:after="120"/>
        <w:rPr>
          <w:sz w:val="21"/>
          <w:szCs w:val="21"/>
          <w:u w:val="single"/>
        </w:rPr>
      </w:pPr>
      <w:r w:rsidRPr="00E0713C">
        <w:rPr>
          <w:sz w:val="21"/>
          <w:szCs w:val="21"/>
          <w:u w:val="single"/>
        </w:rPr>
        <w:t xml:space="preserve">Find out more: </w:t>
      </w:r>
    </w:p>
    <w:p>
      <w:pPr>
        <w:numPr>
          <w:ilvl w:val="0"/>
          <w:numId w:val="12"/>
        </w:numPr>
        <w:spacing w:after="0"/>
        <w:jc w:val="left"/>
        <w:rPr>
          <w:sz w:val="21"/>
          <w:szCs w:val="21"/>
        </w:rPr>
      </w:pPr>
      <w:r w:rsidRPr="00E0713C">
        <w:rPr>
          <w:sz w:val="21"/>
          <w:szCs w:val="21"/>
        </w:rPr>
        <w:t xml:space="preserve">OFB resource center for the </w:t>
      </w:r>
      <w:r w:rsidRPr="00E0713C" w:rsidR="004949D9">
        <w:rPr>
          <w:sz w:val="21"/>
          <w:szCs w:val="21"/>
        </w:rPr>
        <w:t xml:space="preserve">implementation of </w:t>
      </w:r>
      <w:r w:rsidRPr="00E0713C">
        <w:rPr>
          <w:sz w:val="21"/>
          <w:szCs w:val="21"/>
        </w:rPr>
        <w:t xml:space="preserve">the ERC sequence: https:</w:t>
      </w:r>
      <w:r w:rsidR="00E0713C">
        <w:rPr>
          <w:sz w:val="21"/>
          <w:szCs w:val="21"/>
        </w:rPr>
        <w:t xml:space="preserve">//erc-biodiversite.ofb.fr </w:t>
      </w:r>
    </w:p>
    <w:p>
      <w:pPr>
        <w:numPr>
          <w:ilvl w:val="0"/>
          <w:numId w:val="12"/>
        </w:numPr>
        <w:spacing w:after="0"/>
        <w:jc w:val="left"/>
        <w:rPr>
          <w:sz w:val="21"/>
          <w:szCs w:val="21"/>
        </w:rPr>
      </w:pPr>
      <w:r w:rsidRPr="00E0713C">
        <w:rPr>
          <w:sz w:val="21"/>
          <w:szCs w:val="21"/>
        </w:rPr>
        <w:t xml:space="preserve">Guide to </w:t>
      </w:r>
      <w:r w:rsidRPr="00E0713C" w:rsidR="004949D9">
        <w:rPr>
          <w:sz w:val="21"/>
          <w:szCs w:val="21"/>
        </w:rPr>
        <w:t xml:space="preserve">implementing </w:t>
      </w:r>
      <w:r w:rsidRPr="00E0713C">
        <w:rPr>
          <w:sz w:val="21"/>
          <w:szCs w:val="21"/>
        </w:rPr>
        <w:t xml:space="preserve">the standardized approach to sizing ecological compensation :</w:t>
      </w:r>
      <w:r w:rsidR="00E0713C">
        <w:rPr>
          <w:sz w:val="21"/>
          <w:szCs w:val="21"/>
        </w:rPr>
        <w:tab/>
      </w:r>
      <w:hyperlink w:history="1" r:id="rId32">
        <w:r w:rsidRPr="000F1E24" w:rsidR="00E0713C">
          <w:rPr>
            <w:rStyle w:val="Lienhypertexte"/>
            <w:sz w:val="21"/>
            <w:szCs w:val="21"/>
          </w:rPr>
          <w:t xml:space="preserve"> https://www.ecologie.gouv.fr/sites/default/files/Approche_standardisée_dimensionnement_compensation_écologique.pdf </w:t>
        </w:r>
      </w:hyperlink>
    </w:p>
    <w:p>
      <w:pPr>
        <w:pStyle w:val="Titre2"/>
        <w:spacing w:before="360"/>
        <w:ind w:start="0"/>
      </w:pPr>
      <w:bookmarkStart w:name="_a636e67r8yz2" w:colFirst="0" w:colLast="0" w:id="46"/>
      <w:bookmarkStart w:name="_Toc151369821" w:id="47"/>
      <w:bookmarkEnd w:id="46"/>
      <w:r>
        <w:t xml:space="preserve">1.3. Articulating ecological continuity and the ERC sequence: a necessity to ensure no net loss of biodiversity</w:t>
      </w:r>
      <w:r>
        <w:t xml:space="preserve">... </w:t>
      </w:r>
      <w:bookmarkEnd w:id="47"/>
    </w:p>
    <w:p>
      <w:pPr>
        <w:spacing w:before="120" w:after="0"/>
        <w:rPr>
          <w:sz w:val="21"/>
          <w:szCs w:val="21"/>
        </w:rPr>
      </w:pPr>
      <w:r w:rsidRPr="00E0713C">
        <w:rPr>
          <w:sz w:val="21"/>
          <w:szCs w:val="21"/>
        </w:rPr>
        <w:t xml:space="preserve">Maintaining and/or restoring ecological continuity is a prerequisite for preserving the viability of populations on medium and large scales. The analysis of ecological networks using a multi-scalar approach thus appears to be a major lever for a better understanding and, consequently, preservation of biodiversity, as demonstrated by the "Trame verte et bleue" system.</w:t>
      </w:r>
    </w:p>
    <w:p>
      <w:pPr>
        <w:spacing w:before="120" w:after="0"/>
        <w:rPr>
          <w:sz w:val="21"/>
          <w:szCs w:val="21"/>
        </w:rPr>
      </w:pPr>
      <w:r w:rsidRPr="00E0713C">
        <w:rPr>
          <w:sz w:val="21"/>
          <w:szCs w:val="21"/>
        </w:rPr>
        <w:t xml:space="preserve">Nevertheless, the ERC sequence is still mainly focused on a project-centric scale without really assessing ecological functionalities at different spatial scales. Development projects, whatever their scale, continue to generate irremediable effects on biodiversity and their functioning, </w:t>
      </w:r>
      <w:r w:rsidRPr="00E0713C">
        <w:rPr>
          <w:sz w:val="21"/>
          <w:szCs w:val="21"/>
        </w:rPr>
        <w:t xml:space="preserve">making it impossible to halt the loss of biodiversity (MTES, 2019).</w:t>
      </w:r>
    </w:p>
    <w:p>
      <w:pPr>
        <w:spacing w:before="120" w:after="0"/>
        <w:rPr>
          <w:sz w:val="21"/>
          <w:szCs w:val="21"/>
        </w:rPr>
      </w:pPr>
      <w:r w:rsidRPr="00E0713C">
        <w:rPr>
          <w:sz w:val="21"/>
          <w:szCs w:val="21"/>
        </w:rPr>
        <w:t xml:space="preserve">The link between the TVB and the ERC sequence is becoming strictly necessary, in particular to meet certain objectives of the </w:t>
      </w:r>
      <w:r w:rsidR="00245E91">
        <w:rPr>
          <w:sz w:val="21"/>
          <w:szCs w:val="21"/>
        </w:rPr>
        <w:t xml:space="preserve">2030 </w:t>
      </w:r>
      <w:r w:rsidRPr="00E0713C">
        <w:rPr>
          <w:sz w:val="21"/>
          <w:szCs w:val="21"/>
        </w:rPr>
        <w:t xml:space="preserve">national biodiversity strategy </w:t>
      </w:r>
      <w:r w:rsidR="00245E91">
        <w:rPr>
          <w:sz w:val="21"/>
          <w:szCs w:val="21"/>
        </w:rPr>
        <w:t xml:space="preserve">to reduce the pressures on biodiversity.</w:t>
      </w:r>
    </w:p>
    <w:p w:rsidR="00907295" w:rsidP="00907295" w:rsidRDefault="00245E91" w14:paraId="4F5AFD87" w14:textId="0C87E3E6">
      <w:pPr>
        <w:spacing w:before="240" w:after="0"/>
      </w:pPr>
      <w:r>
        <w:rPr>
          <w:noProof/>
        </w:rPr>
        <w:drawing>
          <wp:inline distT="0" distB="0" distL="0" distR="0" wp14:anchorId="5824F444" wp14:editId="1CBBB656">
            <wp:extent cx="2755368" cy="1836000"/>
            <wp:effectExtent l="0" t="0" r="635" b="5715"/>
            <wp:docPr id="1638302243" name="Image 7" descr="Aucune description alternative pour cet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2106" descr="Aucune description alternative pour cette image"/>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2755368" cy="1836000"/>
                    </a:xfrm>
                    <a:prstGeom prst="rect">
                      <a:avLst/>
                    </a:prstGeom>
                    <a:noFill/>
                    <a:ln>
                      <a:noFill/>
                    </a:ln>
                  </pic:spPr>
                </pic:pic>
              </a:graphicData>
            </a:graphic>
          </wp:inline>
        </w:drawing>
      </w:r>
      <w:r>
        <w:t xml:space="preserve">  </w:t>
      </w:r>
      <w:r w:rsidR="00907295">
        <w:rPr>
          <w:noProof/>
          <w:sz w:val="21"/>
          <w:szCs w:val="21"/>
        </w:rPr>
        <w:drawing>
          <wp:inline distT="0" distB="0" distL="0" distR="0" wp14:anchorId="5763D610" wp14:editId="6F08D08D">
            <wp:extent cx="2875474" cy="1836000"/>
            <wp:effectExtent l="0" t="0" r="0" b="5715"/>
            <wp:docPr id="145246322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63220" name="Image 6"/>
                    <pic:cNvPicPr/>
                  </pic:nvPicPr>
                  <pic:blipFill>
                    <a:blip r:embed="rId34" cstate="hqprint">
                      <a:extLst>
                        <a:ext uri="{28A0092B-C50C-407E-A947-70E740481C1C}">
                          <a14:useLocalDpi xmlns:a14="http://schemas.microsoft.com/office/drawing/2010/main"/>
                        </a:ext>
                      </a:extLst>
                    </a:blip>
                    <a:srcRect/>
                    <a:stretch>
                      <a:fillRect/>
                    </a:stretch>
                  </pic:blipFill>
                  <pic:spPr bwMode="auto">
                    <a:xfrm>
                      <a:off x="0" y="0"/>
                      <a:ext cx="2875474" cy="1836000"/>
                    </a:xfrm>
                    <a:prstGeom prst="rect">
                      <a:avLst/>
                    </a:prstGeom>
                    <a:ln>
                      <a:noFill/>
                    </a:ln>
                    <a:extLst>
                      <a:ext uri="{53640926-AAD7-44D8-BBD7-CCE9431645EC}">
                        <a14:shadowObscured xmlns:a14="http://schemas.microsoft.com/office/drawing/2010/main"/>
                      </a:ext>
                    </a:extLst>
                  </pic:spPr>
                </pic:pic>
              </a:graphicData>
            </a:graphic>
          </wp:inline>
        </w:drawing>
      </w:r>
      <w:r w:rsidR="00907295">
        <w:rPr>
          <w:sz w:val="21"/>
          <w:szCs w:val="21"/>
        </w:rPr>
        <w:t xml:space="preserve">  </w:t>
      </w:r>
    </w:p>
    <w:p>
      <w:pPr>
        <w:spacing w:before="60"/>
        <w:ind w:end="-3"/>
        <w:jc w:val="left"/>
        <w:rPr>
          <w:rFonts w:ascii="Avenir Heavy" w:hAnsi="Avenir Heavy" w:eastAsia="Raleway Light" w:cs="Raleway Light"/>
          <w:b/>
          <w:bCs/>
          <w:color w:val="008C8E"/>
          <w:sz w:val="18"/>
          <w:szCs w:val="18"/>
        </w:rPr>
      </w:pPr>
      <w:commentRangeStart w:id="48"/>
      <w:r w:rsidR="00245E91">
        <w:rPr>
          <w:rFonts w:ascii="Avenir Heavy" w:hAnsi="Avenir Heavy" w:eastAsia="Raleway Light" w:cs="Raleway Light"/>
          <w:b/>
          <w:bCs/>
          <w:color w:val="008C8E"/>
          <w:sz w:val="18"/>
          <w:szCs w:val="18"/>
        </w:rPr>
        <w:t xml:space="preserve">Avoidance and reduction </w:t>
      </w:r>
      <w:r w:rsidRPr="00907295">
        <w:rPr>
          <w:rFonts w:ascii="Avenir Heavy" w:hAnsi="Avenir Heavy" w:eastAsia="Raleway Light" w:cs="Raleway Light"/>
          <w:b/>
          <w:bCs/>
          <w:color w:val="008C8E"/>
          <w:sz w:val="18"/>
          <w:szCs w:val="18"/>
        </w:rPr>
        <w:t xml:space="preserve">measures for </w:t>
      </w:r>
      <w:r w:rsidRPr="00907295">
        <w:rPr>
          <w:rFonts w:ascii="Avenir Heavy" w:hAnsi="Avenir Heavy" w:eastAsia="Raleway Light" w:cs="Raleway Light"/>
          <w:b/>
          <w:bCs/>
          <w:color w:val="008C8E"/>
          <w:sz w:val="18"/>
          <w:szCs w:val="18"/>
        </w:rPr>
        <w:t xml:space="preserve">biodiversity and ecological continuity</w:t>
      </w:r>
      <w:commentRangeEnd w:id="48"/>
      <w:r w:rsidR="00A100CB">
        <w:rPr>
          <w:rStyle w:val="Marquedecommentaire"/>
        </w:rPr>
        <w:commentReference w:id="48"/>
      </w:r>
      <w:r w:rsidRPr="00907295">
        <w:rPr>
          <w:rFonts w:ascii="Avenir Heavy" w:hAnsi="Avenir Heavy" w:eastAsia="Raleway Light" w:cs="Raleway Light"/>
          <w:b/>
          <w:bCs/>
          <w:color w:val="008C8E"/>
          <w:sz w:val="18"/>
          <w:szCs w:val="18"/>
        </w:rPr>
        <w:t xml:space="preserve"> . </w:t>
      </w:r>
      <w:r w:rsidRPr="00CE6B39" w:rsidR="00CE6B39">
        <w:rPr>
          <w:rFonts w:ascii="Avenir Book" w:hAnsi="Avenir Book" w:eastAsia="Raleway Light" w:cs="Raleway Light"/>
          <w:color w:val="008C8E"/>
          <w:sz w:val="18"/>
          <w:szCs w:val="18"/>
        </w:rPr>
        <w:t xml:space="preserve">©SA </w:t>
      </w:r>
      <w:r w:rsidRPr="00CE6B39" w:rsidR="00CE6B39">
        <w:rPr>
          <w:rFonts w:ascii="Avenir Book" w:hAnsi="Avenir Book" w:eastAsia="Raleway Light" w:cs="Raleway Light"/>
          <w:color w:val="008C8E"/>
          <w:sz w:val="18"/>
          <w:szCs w:val="18"/>
        </w:rPr>
        <w:t xml:space="preserve">Cephas </w:t>
      </w:r>
      <w:r w:rsidRPr="00907295">
        <w:rPr>
          <w:rFonts w:ascii="Avenir Book" w:hAnsi="Avenir Book" w:eastAsia="Raleway Light" w:cs="Raleway Light"/>
          <w:color w:val="008C8E"/>
          <w:sz w:val="18"/>
          <w:szCs w:val="18"/>
        </w:rPr>
        <w:t xml:space="preserve">/ Acer Campestre</w:t>
      </w:r>
    </w:p>
    <w:p>
      <w:pPr>
        <w:pStyle w:val="Titre2"/>
        <w:spacing w:before="360" w:after="120" w:line="276" w:lineRule="auto"/>
        <w:ind w:start="0"/>
      </w:pPr>
      <w:bookmarkStart w:name="_kxtjc0e9uitv" w:colFirst="0" w:colLast="0" w:id="49"/>
      <w:bookmarkStart w:name="_Toc151369822" w:id="50"/>
      <w:bookmarkEnd w:id="49"/>
      <w:r>
        <w:t xml:space="preserve">1.4. ...</w:t>
      </w:r>
      <w:r>
        <w:t xml:space="preserve">but </w:t>
      </w:r>
      <w:r w:rsidR="00D47B7C">
        <w:t xml:space="preserve">faced</w:t>
      </w:r>
      <w:r>
        <w:t xml:space="preserve"> with </w:t>
      </w:r>
      <w:r>
        <w:t xml:space="preserve">many operational challenges</w:t>
      </w:r>
      <w:bookmarkEnd w:id="50"/>
    </w:p>
    <w:p>
      <w:pPr>
        <w:pStyle w:val="Titre4"/>
        <w:spacing w:before="120"/>
        <w:ind w:start="0"/>
        <w:jc w:val="left"/>
      </w:pPr>
      <w:bookmarkStart w:name="_5fy64925qn7t" w:colFirst="0" w:colLast="0" w:id="51"/>
      <w:bookmarkEnd w:id="51"/>
      <w:r>
        <w:rPr>
          <w:rFonts w:ascii="Raleway SemiBold" w:hAnsi="Raleway SemiBold" w:eastAsia="Raleway SemiBold" w:cs="Raleway SemiBold"/>
          <w:b w:val="0"/>
        </w:rPr>
        <w:t xml:space="preserve">1.4.1. Heterogeneous and/or unfamiliar assessment methods for </w:t>
      </w:r>
      <w:r>
        <w:rPr>
          <w:rFonts w:ascii="Raleway SemiBold" w:hAnsi="Raleway SemiBold" w:eastAsia="Raleway SemiBold" w:cs="Raleway SemiBold"/>
          <w:b w:val="0"/>
        </w:rPr>
        <w:t xml:space="preserve">practitioners</w:t>
      </w:r>
    </w:p>
    <w:p>
      <w:pPr>
        <w:spacing w:before="120" w:after="0"/>
        <w:rPr>
          <w:sz w:val="21"/>
          <w:szCs w:val="21"/>
        </w:rPr>
      </w:pPr>
      <w:r w:rsidRPr="00E0713C">
        <w:rPr>
          <w:sz w:val="21"/>
          <w:szCs w:val="21"/>
        </w:rPr>
        <w:t xml:space="preserve">Many studies deal with the functional aspects of biodiversity only on the basis of empirical approaches reduced to a simplified assessment (classification of issues from low to high) without any real demonstration. Ecological continuities are therefore insufficiently taken into account in studies, for want of being able to quantify them. </w:t>
      </w:r>
      <w:r w:rsidR="00245E91">
        <w:rPr>
          <w:sz w:val="21"/>
          <w:szCs w:val="21"/>
        </w:rPr>
        <w:t xml:space="preserve">This </w:t>
      </w:r>
      <w:r w:rsidRPr="00E0713C">
        <w:rPr>
          <w:sz w:val="21"/>
          <w:szCs w:val="21"/>
        </w:rPr>
        <w:t xml:space="preserve">applies equally to the effects of projects at the avoidance stage and at the compensation stage, where little effort is made to ensure that the sites chosen are accessible to the species impacted and that the gains are commensurate with the impacts. Expertise in the field or expert analysis of structural connectivity alone can do little to understand the processes involved at medium and large scales in complex situations. </w:t>
      </w:r>
    </w:p>
    <w:p>
      <w:pPr>
        <w:spacing w:before="120" w:after="0"/>
        <w:rPr>
          <w:sz w:val="21"/>
          <w:szCs w:val="21"/>
        </w:rPr>
      </w:pPr>
      <w:r w:rsidRPr="00E0713C">
        <w:rPr>
          <w:sz w:val="21"/>
          <w:szCs w:val="21"/>
        </w:rPr>
        <w:t xml:space="preserve">This observation, supported by the literature and the survey of </w:t>
      </w:r>
      <w:r w:rsidRPr="00E0713C">
        <w:rPr>
          <w:sz w:val="21"/>
          <w:szCs w:val="21"/>
        </w:rPr>
        <w:t xml:space="preserve">ERC sequence </w:t>
      </w:r>
      <w:r w:rsidR="00026760">
        <w:rPr>
          <w:sz w:val="21"/>
          <w:szCs w:val="21"/>
        </w:rPr>
        <w:t xml:space="preserve">stakeholders</w:t>
      </w:r>
      <w:r w:rsidRPr="00E0713C">
        <w:rPr>
          <w:sz w:val="21"/>
          <w:szCs w:val="21"/>
        </w:rPr>
        <w:t xml:space="preserve"> conducted by INRAE in 2020 </w:t>
      </w:r>
      <w:r w:rsidRPr="00E0713C">
        <w:rPr>
          <w:sz w:val="21"/>
          <w:szCs w:val="21"/>
        </w:rPr>
        <w:t xml:space="preserve">(unpublished), can be explained by several phenomena. First of all, no method for demonstrating ecological equivalence applied to ecological continuity has been imposed in France. The environmental authority does </w:t>
      </w:r>
      <w:r w:rsidRPr="00E0713C">
        <w:rPr>
          <w:sz w:val="21"/>
          <w:szCs w:val="21"/>
        </w:rPr>
        <w:t xml:space="preserve">not have a prescriptive role and is often undemanding in this area (with the exception of certain regions), which does not encourage the application of uniform assessment methods. However, in </w:t>
      </w:r>
      <w:r w:rsidRPr="00E0713C">
        <w:rPr>
          <w:sz w:val="21"/>
          <w:szCs w:val="21"/>
        </w:rPr>
        <w:t xml:space="preserve">recent years, </w:t>
      </w:r>
      <w:r w:rsidRPr="00E0713C">
        <w:rPr>
          <w:sz w:val="21"/>
          <w:szCs w:val="21"/>
        </w:rPr>
        <w:t xml:space="preserve">a number of scientific articles, theses, study reports (CEREMA, 2017) and research programs (notably within the framework</w:t>
      </w:r>
      <w:commentRangeStart w:id="52"/>
      <w:r w:rsidRPr="00E0713C">
        <w:rPr>
          <w:sz w:val="21"/>
          <w:szCs w:val="21"/>
        </w:rPr>
        <w:t xml:space="preserve"> of ITTECOP</w:t>
      </w:r>
      <w:r w:rsidRPr="00245E91">
        <w:rPr>
          <w:sz w:val="21"/>
          <w:szCs w:val="21"/>
          <w:vertAlign w:val="superscript"/>
        </w:rPr>
        <w:footnoteReference w:id="3"/>
      </w:r>
      <w:r w:rsidRPr="00E0713C">
        <w:rPr>
          <w:sz w:val="21"/>
          <w:szCs w:val="21"/>
        </w:rPr>
        <w:t xml:space="preserve"> or ANR )</w:t>
      </w:r>
      <w:r w:rsidRPr="00245E91">
        <w:rPr>
          <w:sz w:val="21"/>
          <w:szCs w:val="21"/>
          <w:vertAlign w:val="superscript"/>
        </w:rPr>
        <w:footnoteReference w:id="4"/>
      </w:r>
      <w:commentRangeEnd w:id="52"/>
      <w:r w:rsidR="00D47B7C">
        <w:rPr>
          <w:rStyle w:val="Marquedecommentaire"/>
        </w:rPr>
        <w:commentReference w:id="52"/>
      </w:r>
      <w:r w:rsidRPr="00E0713C">
        <w:rPr>
          <w:sz w:val="21"/>
          <w:szCs w:val="21"/>
        </w:rPr>
        <w:t xml:space="preserve"> have examined the application of the ERC sequence in France. </w:t>
      </w:r>
      <w:r w:rsidRPr="00E0713C">
        <w:rPr>
          <w:sz w:val="21"/>
          <w:szCs w:val="21"/>
        </w:rPr>
        <w:t xml:space="preserve">Despite the requirements of European and French regulations</w:t>
      </w:r>
      <w:r w:rsidR="009D0CB7">
        <w:rPr>
          <w:sz w:val="21"/>
          <w:szCs w:val="21"/>
        </w:rPr>
        <w:t xml:space="preserve">, </w:t>
      </w:r>
      <w:r w:rsidRPr="00E0713C">
        <w:rPr>
          <w:sz w:val="21"/>
          <w:szCs w:val="21"/>
        </w:rPr>
        <w:t xml:space="preserve">practitioners are </w:t>
      </w:r>
      <w:r w:rsidRPr="00E0713C">
        <w:rPr>
          <w:sz w:val="21"/>
          <w:szCs w:val="21"/>
        </w:rPr>
        <w:t xml:space="preserve">generally unanimous in </w:t>
      </w:r>
      <w:r w:rsidRPr="00E0713C">
        <w:rPr>
          <w:sz w:val="21"/>
          <w:szCs w:val="21"/>
        </w:rPr>
        <w:t xml:space="preserve">their </w:t>
      </w:r>
      <w:r w:rsidRPr="00E0713C">
        <w:rPr>
          <w:sz w:val="21"/>
          <w:szCs w:val="21"/>
        </w:rPr>
        <w:t xml:space="preserve">observation that the system is insufficiently applied</w:t>
      </w:r>
      <w:r w:rsidR="009D0CB7">
        <w:rPr>
          <w:sz w:val="21"/>
          <w:szCs w:val="21"/>
        </w:rPr>
        <w:t xml:space="preserve">. Against </w:t>
      </w:r>
      <w:r w:rsidRPr="00E0713C">
        <w:rPr>
          <w:sz w:val="21"/>
          <w:szCs w:val="21"/>
        </w:rPr>
        <w:t xml:space="preserve">this backdrop, several methodological frameworks have been developed in France (see, for example, recent theses by </w:t>
      </w:r>
      <w:r w:rsidRPr="00E0713C">
        <w:rPr>
          <w:sz w:val="21"/>
          <w:szCs w:val="21"/>
        </w:rPr>
        <w:t xml:space="preserve">Bezombes</w:t>
      </w:r>
      <w:r w:rsidRPr="00E0713C">
        <w:rPr>
          <w:sz w:val="21"/>
          <w:szCs w:val="21"/>
        </w:rPr>
        <w:t xml:space="preserve">, 2017</w:t>
      </w:r>
      <w:r w:rsidRPr="00E0713C">
        <w:rPr>
          <w:sz w:val="21"/>
          <w:szCs w:val="21"/>
        </w:rPr>
        <w:t xml:space="preserve">; Bigard, 2018</w:t>
      </w:r>
      <w:r w:rsidRPr="00E0713C">
        <w:rPr>
          <w:sz w:val="21"/>
          <w:szCs w:val="21"/>
        </w:rPr>
        <w:t xml:space="preserve">; Tarabon, 2020) </w:t>
      </w:r>
      <w:r w:rsidRPr="00E0713C">
        <w:rPr>
          <w:sz w:val="21"/>
          <w:szCs w:val="21"/>
        </w:rPr>
        <w:lastRenderedPageBreak/>
        <w:t xml:space="preserve">to improve application of the ERC sequence by integrating, to a greater or lesser extent, the functional component of biodiversity. </w:t>
      </w:r>
    </w:p>
    <w:p>
      <w:pPr>
        <w:spacing w:before="120" w:after="0"/>
        <w:rPr>
          <w:sz w:val="21"/>
          <w:szCs w:val="21"/>
        </w:rPr>
      </w:pPr>
      <w:r w:rsidRPr="00E0713C">
        <w:rPr>
          <w:sz w:val="21"/>
          <w:szCs w:val="21"/>
        </w:rPr>
        <w:t xml:space="preserve">Despite the development of so-called "operational" methods by the scientific community, there is a significant gap </w:t>
      </w:r>
      <w:r w:rsidRPr="00E0713C">
        <w:rPr>
          <w:sz w:val="21"/>
          <w:szCs w:val="21"/>
        </w:rPr>
        <w:t xml:space="preserve">between </w:t>
      </w:r>
      <w:r w:rsidRPr="00E0713C">
        <w:rPr>
          <w:sz w:val="21"/>
          <w:szCs w:val="21"/>
        </w:rPr>
        <w:t xml:space="preserve">researchers </w:t>
      </w:r>
      <w:r w:rsidRPr="00E0713C">
        <w:rPr>
          <w:sz w:val="21"/>
          <w:szCs w:val="21"/>
        </w:rPr>
        <w:t xml:space="preserve">and </w:t>
      </w:r>
      <w:r w:rsidRPr="00E0713C">
        <w:rPr>
          <w:sz w:val="21"/>
          <w:szCs w:val="21"/>
        </w:rPr>
        <w:t xml:space="preserve">practitioners</w:t>
      </w:r>
      <w:r w:rsidRPr="00E0713C">
        <w:rPr>
          <w:sz w:val="21"/>
          <w:szCs w:val="21"/>
        </w:rPr>
        <w:t xml:space="preserve">, making it difficult to achieve the stated objective of operationality. This may be due to a lack of tools and/or methods known to </w:t>
      </w:r>
      <w:r w:rsidRPr="00E0713C">
        <w:rPr>
          <w:sz w:val="21"/>
          <w:szCs w:val="21"/>
        </w:rPr>
        <w:t xml:space="preserve">operational </w:t>
      </w:r>
      <w:r w:rsidRPr="00E0713C">
        <w:rPr>
          <w:sz w:val="21"/>
          <w:szCs w:val="21"/>
        </w:rPr>
        <w:t xml:space="preserve">players</w:t>
      </w:r>
      <w:r w:rsidRPr="00E0713C">
        <w:rPr>
          <w:sz w:val="21"/>
          <w:szCs w:val="21"/>
        </w:rPr>
        <w:t xml:space="preserve">, justifying the high expectations of </w:t>
      </w:r>
      <w:r w:rsidR="00DB0978">
        <w:rPr>
          <w:sz w:val="21"/>
          <w:szCs w:val="21"/>
        </w:rPr>
        <w:t xml:space="preserve">practitioners </w:t>
      </w:r>
      <w:r w:rsidRPr="00E0713C">
        <w:rPr>
          <w:sz w:val="21"/>
          <w:szCs w:val="21"/>
        </w:rPr>
        <w:t xml:space="preserve">in the development of tools adapted to operational uses and constraints (2020 survey, INRAE, unpublished). These expectations have been heightened following the various debates on offsetting, but also following the enactment of the 2016 Biodiversity Law, which reinforced the objectives of conserving biodiversity and its dynamics. </w:t>
      </w:r>
    </w:p>
    <w:p>
      <w:pPr>
        <w:spacing w:before="120" w:after="0"/>
        <w:rPr>
          <w:sz w:val="21"/>
          <w:szCs w:val="21"/>
        </w:rPr>
      </w:pPr>
      <w:r w:rsidRPr="00E0713C">
        <w:rPr>
          <w:sz w:val="21"/>
          <w:szCs w:val="21"/>
        </w:rPr>
        <w:t xml:space="preserve">Despite the research and documents published in recent years, there is little documentation available </w:t>
      </w:r>
      <w:r w:rsidR="00D47B7C">
        <w:rPr>
          <w:sz w:val="21"/>
          <w:szCs w:val="21"/>
        </w:rPr>
        <w:t xml:space="preserve">for </w:t>
      </w:r>
      <w:r w:rsidRPr="00E0713C">
        <w:rPr>
          <w:sz w:val="21"/>
          <w:szCs w:val="21"/>
        </w:rPr>
        <w:t xml:space="preserve">practitioners </w:t>
      </w:r>
      <w:r w:rsidRPr="00E0713C">
        <w:rPr>
          <w:sz w:val="21"/>
          <w:szCs w:val="21"/>
        </w:rPr>
        <w:t xml:space="preserve">to quickly learn about emerging methods, or tools to facilitate decision-making processes in projects with tight schedules.</w:t>
      </w:r>
    </w:p>
    <w:p>
      <w:pPr>
        <w:pStyle w:val="Titre3"/>
        <w:spacing w:after="120" w:line="259" w:lineRule="auto"/>
        <w:ind w:start="0"/>
      </w:pPr>
      <w:bookmarkStart w:name="_kl8gzpzp0pc" w:colFirst="0" w:colLast="0" w:id="53"/>
      <w:bookmarkEnd w:id="53"/>
      <w:r>
        <w:t xml:space="preserve">1.4.2. Little anticipation of the ERC sequence at local level</w:t>
      </w:r>
    </w:p>
    <w:p>
      <w:pPr>
        <w:spacing w:before="120" w:after="0"/>
        <w:rPr>
          <w:sz w:val="21"/>
          <w:szCs w:val="21"/>
        </w:rPr>
      </w:pPr>
      <w:r w:rsidRPr="00E0713C">
        <w:rPr>
          <w:sz w:val="21"/>
          <w:szCs w:val="21"/>
        </w:rPr>
        <w:t xml:space="preserve">Articulation between the Green and Blue Fabric and the ERC sequence </w:t>
      </w:r>
      <w:r w:rsidR="00245E91">
        <w:rPr>
          <w:sz w:val="21"/>
          <w:szCs w:val="21"/>
        </w:rPr>
        <w:t xml:space="preserve">should be </w:t>
      </w:r>
      <w:r w:rsidRPr="00E0713C">
        <w:rPr>
          <w:sz w:val="21"/>
          <w:szCs w:val="21"/>
        </w:rPr>
        <w:t xml:space="preserve">a factor in achieving the objectives of </w:t>
      </w:r>
      <w:r w:rsidRPr="00E0713C" w:rsidR="00E0713C">
        <w:rPr>
          <w:sz w:val="21"/>
          <w:szCs w:val="21"/>
        </w:rPr>
        <w:t xml:space="preserve">no </w:t>
      </w:r>
      <w:r w:rsidRPr="00E0713C">
        <w:rPr>
          <w:sz w:val="21"/>
          <w:szCs w:val="21"/>
        </w:rPr>
        <w:t xml:space="preserve">net </w:t>
      </w:r>
      <w:r w:rsidRPr="00E0713C" w:rsidR="00E0713C">
        <w:rPr>
          <w:sz w:val="21"/>
          <w:szCs w:val="21"/>
        </w:rPr>
        <w:t xml:space="preserve">loss of </w:t>
      </w:r>
      <w:r w:rsidRPr="00E0713C">
        <w:rPr>
          <w:sz w:val="21"/>
          <w:szCs w:val="21"/>
        </w:rPr>
        <w:t xml:space="preserve">biodiversity on a territorial scale. Nevertheless, </w:t>
      </w:r>
      <w:r w:rsidRPr="00DE4992">
        <w:rPr>
          <w:i/>
          <w:iCs/>
          <w:sz w:val="21"/>
          <w:szCs w:val="21"/>
        </w:rPr>
        <w:t xml:space="preserve">Ollivier et al </w:t>
      </w:r>
      <w:r w:rsidRPr="00E0713C">
        <w:rPr>
          <w:sz w:val="21"/>
          <w:szCs w:val="21"/>
        </w:rPr>
        <w:t xml:space="preserve">(2020) have shown that the ERC sequence is still not very territorialized, since only 14 territorial initiatives (currently being developed or implemented, carried out on territories ranging from several hundred hectares to the size of a region), were identified during the 2018 survey of </w:t>
      </w:r>
      <w:r w:rsidRPr="00E0713C">
        <w:rPr>
          <w:sz w:val="21"/>
          <w:szCs w:val="21"/>
        </w:rPr>
        <w:t xml:space="preserve">researchers</w:t>
      </w:r>
      <w:r w:rsidRPr="00E0713C">
        <w:rPr>
          <w:sz w:val="21"/>
          <w:szCs w:val="21"/>
        </w:rPr>
        <w:t xml:space="preserve">, government departments and developers. </w:t>
      </w:r>
    </w:p>
    <w:p>
      <w:pPr>
        <w:spacing w:before="120" w:after="0"/>
        <w:rPr>
          <w:sz w:val="21"/>
          <w:szCs w:val="21"/>
        </w:rPr>
      </w:pPr>
      <w:r w:rsidRPr="00E0713C">
        <w:rPr>
          <w:sz w:val="21"/>
          <w:szCs w:val="21"/>
        </w:rPr>
        <w:t xml:space="preserve">Moving from a "project-by-project" application to an anticipated, planned and territorialized organization of the ERC sequence is a real challenge to ensure that ecological continuities are preserved right from the plans and programs stage, by integrating them into the development of planning and urban development tools (cf. for example Bigard, 2018). The approach must therefore be thought through globally, with the same objectives as at the scale of local projects. This ambition means taking into account all of a territory's development projects, not just those subject to environmental assessment</w:t>
      </w:r>
      <w:r w:rsidRPr="00DE4992">
        <w:rPr>
          <w:sz w:val="21"/>
          <w:szCs w:val="21"/>
          <w:vertAlign w:val="superscript"/>
        </w:rPr>
        <w:footnoteReference w:id="5"/>
      </w:r>
      <w:r w:rsidRPr="00E0713C">
        <w:rPr>
          <w:sz w:val="21"/>
          <w:szCs w:val="21"/>
        </w:rPr>
        <w:t xml:space="preserve"> , to offer greater spatial coherence in the preservation of biodiversity components.</w:t>
      </w:r>
    </w:p>
    <w:p>
      <w:pPr>
        <w:spacing w:before="120" w:after="0"/>
        <w:rPr>
          <w:sz w:val="21"/>
          <w:szCs w:val="21"/>
        </w:rPr>
      </w:pPr>
      <w:r w:rsidRPr="00E0713C">
        <w:rPr>
          <w:sz w:val="21"/>
          <w:szCs w:val="21"/>
        </w:rPr>
        <w:t xml:space="preserve">In addition, a territorialized strategy for the ERC sequence ensures a planned and mutualized spatial organization of measures, in particular by sizing and locating offsets in relation to all land development projects. However, given the scientific and technical complexity of the subject, and the lack of knowledge and resources </w:t>
      </w:r>
      <w:r w:rsidR="00D47B7C">
        <w:rPr>
          <w:sz w:val="21"/>
          <w:szCs w:val="21"/>
        </w:rPr>
        <w:t xml:space="preserve">mentioned above, </w:t>
      </w:r>
      <w:r w:rsidRPr="00E0713C">
        <w:rPr>
          <w:sz w:val="21"/>
          <w:szCs w:val="21"/>
        </w:rPr>
        <w:t xml:space="preserve">environmental assessments leave little room for understanding how ecological networks function.</w:t>
      </w:r>
    </w:p>
    <w:p>
      <w:pPr>
        <w:spacing w:before="120" w:after="0"/>
        <w:rPr>
          <w:sz w:val="21"/>
          <w:szCs w:val="21"/>
        </w:rPr>
      </w:pPr>
      <w:r>
        <w:rPr>
          <w:sz w:val="21"/>
          <w:szCs w:val="21"/>
        </w:rPr>
        <w:t xml:space="preserve">Our aim </w:t>
      </w:r>
      <w:r w:rsidRPr="00E0713C" w:rsidR="00040339">
        <w:rPr>
          <w:sz w:val="21"/>
          <w:szCs w:val="21"/>
        </w:rPr>
        <w:t xml:space="preserve">is </w:t>
      </w:r>
      <w:r>
        <w:rPr>
          <w:sz w:val="21"/>
          <w:szCs w:val="21"/>
        </w:rPr>
        <w:t xml:space="preserve">therefore </w:t>
      </w:r>
      <w:r w:rsidRPr="00E0713C" w:rsidR="00040339">
        <w:rPr>
          <w:sz w:val="21"/>
          <w:szCs w:val="21"/>
        </w:rPr>
        <w:t xml:space="preserve">to offer a forward-looking tool suitable for all project phases and scales, from planning to operations, whether as part of a regulatory approach or on a voluntary basis. The specific frameworks applied to the different scales are described in sections 1.1 and 1.2 of this chapter.</w:t>
      </w:r>
    </w:p>
    <w:p>
      <w:pPr>
        <w:spacing w:before="120" w:after="0"/>
        <w:rPr>
          <w:i/>
          <w:sz w:val="22"/>
          <w:szCs w:val="22"/>
        </w:rPr>
      </w:pPr>
      <w:r>
        <w:rPr>
          <w:noProof/>
        </w:rPr>
        <w:lastRenderedPageBreak/>
        <w:drawing>
          <wp:anchor distT="114300" distB="114300" distL="114300" distR="114300" simplePos="0" relativeHeight="251665408" behindDoc="0" locked="0" layoutInCell="1" hidden="0" allowOverlap="1" wp14:editId="7169C896" wp14:anchorId="461646E0">
            <wp:simplePos x="0" y="0"/>
            <wp:positionH relativeFrom="column">
              <wp:posOffset>36830</wp:posOffset>
            </wp:positionH>
            <wp:positionV relativeFrom="paragraph">
              <wp:posOffset>89535</wp:posOffset>
            </wp:positionV>
            <wp:extent cx="4094480" cy="2142490"/>
            <wp:effectExtent l="0" t="0" r="0" b="3810"/>
            <wp:wrapSquare wrapText="bothSides" distT="114300" distB="114300" distL="114300" distR="114300"/>
            <wp:docPr id="23" name="image14.png"/>
            <wp:cNvGraphicFramePr/>
            <a:graphic xmlns:a="http://schemas.openxmlformats.org/drawingml/2006/main">
              <a:graphicData uri="http://schemas.openxmlformats.org/drawingml/2006/picture">
                <pic:pic xmlns:pic="http://schemas.openxmlformats.org/drawingml/2006/picture">
                  <pic:nvPicPr>
                    <pic:cNvPr id="23" name="image14.png"/>
                    <pic:cNvPicPr preferRelativeResize="0"/>
                  </pic:nvPicPr>
                  <pic:blipFill>
                    <a:blip r:embed="rId35">
                      <a:extLst>
                        <a:ext uri="{28A0092B-C50C-407E-A947-70E740481C1C}">
                          <a14:useLocalDpi xmlns:a14="http://schemas.microsoft.com/office/drawing/2010/main" val="0"/>
                        </a:ext>
                      </a:extLst>
                    </a:blip>
                    <a:srcRect t="170" b="170"/>
                    <a:stretch>
                      <a:fillRect/>
                    </a:stretch>
                  </pic:blipFill>
                  <pic:spPr bwMode="auto">
                    <a:xfrm>
                      <a:off x="0" y="0"/>
                      <a:ext cx="4094480" cy="2142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E4D4A" w:rsidRDefault="004E4D4A" w14:paraId="276FECAC" w14:textId="392BB099">
      <w:pPr>
        <w:rPr>
          <w:i/>
          <w:sz w:val="22"/>
          <w:szCs w:val="22"/>
        </w:rPr>
      </w:pPr>
    </w:p>
    <w:p w:rsidR="00E0713C" w:rsidP="00E0713C" w:rsidRDefault="00E0713C" w14:paraId="4D2A95C2" w14:textId="77777777">
      <w:pPr>
        <w:ind w:end="-3"/>
        <w:jc w:val="left"/>
        <w:rPr>
          <w:rFonts w:ascii="Avenir Book" w:hAnsi="Avenir Book" w:eastAsia="Raleway Light" w:cs="Raleway Light"/>
          <w:color w:val="008C8E"/>
          <w:sz w:val="18"/>
          <w:szCs w:val="18"/>
        </w:rPr>
      </w:pPr>
    </w:p>
    <w:p>
      <w:pPr>
        <w:ind w:end="-3"/>
        <w:jc w:val="left"/>
        <w:rPr>
          <w:rFonts w:ascii="Avenir Book" w:hAnsi="Avenir Book" w:eastAsia="Raleway Light" w:cs="Raleway Light"/>
          <w:color w:val="008C8E"/>
          <w:sz w:val="18"/>
          <w:szCs w:val="18"/>
        </w:rPr>
      </w:pPr>
      <w:r w:rsidRPr="00E0713C">
        <w:rPr>
          <w:rFonts w:ascii="Avenir Heavy" w:hAnsi="Avenir Heavy" w:eastAsia="Raleway Light" w:cs="Raleway Light"/>
          <w:b/>
          <w:bCs/>
          <w:color w:val="008C8E"/>
          <w:sz w:val="18"/>
          <w:szCs w:val="18"/>
        </w:rPr>
        <w:t xml:space="preserve">Scales and planning processes in which the use of modeling </w:t>
      </w:r>
      <w:r w:rsidRPr="00E0713C" w:rsidR="00D47B7C">
        <w:rPr>
          <w:rFonts w:ascii="Avenir Heavy" w:hAnsi="Avenir Heavy" w:eastAsia="Raleway Light" w:cs="Raleway Light"/>
          <w:b/>
          <w:bCs/>
          <w:color w:val="008C8E"/>
          <w:sz w:val="18"/>
          <w:szCs w:val="18"/>
        </w:rPr>
        <w:t xml:space="preserve">is relevant to </w:t>
      </w:r>
      <w:r w:rsidRPr="00E0713C">
        <w:rPr>
          <w:rFonts w:ascii="Avenir Heavy" w:hAnsi="Avenir Heavy" w:eastAsia="Raleway Light" w:cs="Raleway Light"/>
          <w:b/>
          <w:bCs/>
          <w:color w:val="008C8E"/>
          <w:sz w:val="18"/>
          <w:szCs w:val="18"/>
        </w:rPr>
        <w:t xml:space="preserve">jointly study ecological continuities and the ERC sequence.</w:t>
      </w:r>
      <w:r w:rsidRPr="00E0713C">
        <w:rPr>
          <w:rFonts w:ascii="Avenir Book" w:hAnsi="Avenir Book" w:eastAsia="Raleway Light" w:cs="Raleway Light"/>
          <w:color w:val="008C8E"/>
          <w:sz w:val="18"/>
          <w:szCs w:val="18"/>
        </w:rPr>
        <w:t xml:space="preserve"> Taken from Tarabon, 2020.</w:t>
      </w:r>
    </w:p>
    <w:p w:rsidR="002E795E" w:rsidP="00E0713C" w:rsidRDefault="002E795E" w14:paraId="5A3192AF" w14:textId="77777777">
      <w:pPr>
        <w:pStyle w:val="Titre2"/>
        <w:spacing w:before="360" w:after="120" w:line="276" w:lineRule="auto"/>
        <w:ind w:start="0"/>
      </w:pPr>
      <w:bookmarkStart w:name="_q4exhm5rq4ze" w:colFirst="0" w:colLast="0" w:id="54"/>
      <w:bookmarkEnd w:id="54"/>
    </w:p>
    <w:p>
      <w:pPr>
        <w:pStyle w:val="Titre2"/>
        <w:spacing w:before="120" w:after="120" w:line="276" w:lineRule="auto"/>
        <w:ind w:start="0"/>
      </w:pPr>
      <w:bookmarkStart w:name="_Toc151369823" w:id="55"/>
      <w:r>
        <w:t xml:space="preserve">1.5. A methodological guide: for whom and what?</w:t>
      </w:r>
      <w:bookmarkEnd w:id="55"/>
    </w:p>
    <w:p>
      <w:pPr>
        <w:pStyle w:val="Titre3"/>
        <w:spacing w:before="120" w:after="120"/>
        <w:ind w:start="0"/>
      </w:pPr>
      <w:bookmarkStart w:name="_73dojccvo8t2" w:colFirst="0" w:colLast="0" w:id="56"/>
      <w:bookmarkEnd w:id="56"/>
      <w:r>
        <w:t xml:space="preserve">1.5.1. The target audience</w:t>
      </w:r>
    </w:p>
    <w:p>
      <w:pPr>
        <w:spacing w:before="120" w:after="0"/>
        <w:rPr>
          <w:sz w:val="21"/>
          <w:szCs w:val="21"/>
        </w:rPr>
      </w:pPr>
      <w:r w:rsidRPr="00E0713C">
        <w:rPr>
          <w:sz w:val="21"/>
          <w:szCs w:val="21"/>
        </w:rPr>
        <w:t xml:space="preserve">Today, the main players involved in taking ecological continuity into account when assessing projects are those who support project owners and carry out environmental studies: engineering consultants. However, the public can be extended to include other players, such as associations, natural area managers and local authority technical departments, who may be involved in the overall assessment of biodiversity issues, depending on their human and technical resources</w:t>
      </w:r>
      <w:r w:rsidR="00E0713C">
        <w:rPr>
          <w:sz w:val="21"/>
          <w:szCs w:val="21"/>
        </w:rPr>
        <w:t xml:space="preserve">.</w:t>
      </w:r>
    </w:p>
    <w:p>
      <w:pPr>
        <w:spacing w:before="120" w:after="0"/>
        <w:rPr>
          <w:sz w:val="21"/>
          <w:szCs w:val="21"/>
        </w:rPr>
      </w:pPr>
      <w:r w:rsidRPr="00E0713C">
        <w:rPr>
          <w:sz w:val="21"/>
          <w:szCs w:val="21"/>
        </w:rPr>
        <w:t xml:space="preserve">This does not apply directly to investigating authorities, environmental authorities or public bodies, whose role is to support and monitor the implementation of the ERC sequence. However, they do need to understand the issues at stake, the principles of the approach and the main results derived from the tool, in order to be able to </w:t>
      </w:r>
      <w:r w:rsidR="00093C19">
        <w:rPr>
          <w:sz w:val="21"/>
          <w:szCs w:val="21"/>
        </w:rPr>
        <w:t xml:space="preserve">take a critical look at </w:t>
      </w:r>
      <w:r w:rsidRPr="00E0713C">
        <w:rPr>
          <w:sz w:val="21"/>
          <w:szCs w:val="21"/>
        </w:rPr>
        <w:t xml:space="preserve">how ecological functionalities are taken into account </w:t>
      </w:r>
      <w:r w:rsidR="00093C19">
        <w:rPr>
          <w:sz w:val="21"/>
          <w:szCs w:val="21"/>
        </w:rPr>
        <w:t xml:space="preserve">in </w:t>
      </w:r>
      <w:r w:rsidRPr="00E0713C">
        <w:rPr>
          <w:sz w:val="21"/>
          <w:szCs w:val="21"/>
        </w:rPr>
        <w:t xml:space="preserve">files. </w:t>
      </w:r>
    </w:p>
    <w:p>
      <w:pPr>
        <w:rPr>
          <w:sz w:val="22"/>
          <w:szCs w:val="22"/>
        </w:rPr>
      </w:pPr>
      <w:r w:rsidRPr="00E0713C">
        <w:rPr>
          <w:noProof/>
          <w:sz w:val="21"/>
          <w:szCs w:val="21"/>
        </w:rPr>
        <w:drawing>
          <wp:anchor distT="114300" distB="114300" distL="114300" distR="114300" simplePos="0" relativeHeight="251666432" behindDoc="0" locked="0" layoutInCell="1" hidden="0" allowOverlap="1" wp14:editId="77E66E7F" wp14:anchorId="12638021">
            <wp:simplePos x="0" y="0"/>
            <wp:positionH relativeFrom="column">
              <wp:posOffset>41275</wp:posOffset>
            </wp:positionH>
            <wp:positionV relativeFrom="paragraph">
              <wp:posOffset>163830</wp:posOffset>
            </wp:positionV>
            <wp:extent cx="3865245" cy="2561590"/>
            <wp:effectExtent l="0" t="0" r="0" b="0"/>
            <wp:wrapSquare wrapText="bothSides" distT="114300" distB="114300" distL="114300" distR="11430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cstate="hqprint">
                      <a:extLst>
                        <a:ext uri="{28A0092B-C50C-407E-A947-70E740481C1C}">
                          <a14:useLocalDpi xmlns:a14="http://schemas.microsoft.com/office/drawing/2010/main"/>
                        </a:ext>
                      </a:extLst>
                    </a:blip>
                    <a:srcRect l="60" r="60"/>
                    <a:stretch>
                      <a:fillRect/>
                    </a:stretch>
                  </pic:blipFill>
                  <pic:spPr>
                    <a:xfrm>
                      <a:off x="0" y="0"/>
                      <a:ext cx="3865245" cy="2561590"/>
                    </a:xfrm>
                    <a:prstGeom prst="rect">
                      <a:avLst/>
                    </a:prstGeom>
                    <a:ln/>
                  </pic:spPr>
                </pic:pic>
              </a:graphicData>
            </a:graphic>
            <wp14:sizeRelH relativeFrom="margin">
              <wp14:pctWidth>0</wp14:pctWidth>
            </wp14:sizeRelH>
            <wp14:sizeRelV relativeFrom="margin">
              <wp14:pctHeight>0</wp14:pctHeight>
            </wp14:sizeRelV>
          </wp:anchor>
        </w:drawing>
      </w:r>
    </w:p>
    <w:p w:rsidR="00E0713C" w:rsidP="00E0713C" w:rsidRDefault="00E0713C" w14:paraId="7BB43498" w14:textId="77777777">
      <w:pPr>
        <w:spacing w:before="160" w:after="360"/>
        <w:jc w:val="left"/>
        <w:rPr>
          <w:rFonts w:ascii="Avenir Heavy" w:hAnsi="Avenir Heavy" w:eastAsia="Raleway Light" w:cs="Raleway Light"/>
          <w:b/>
          <w:bCs/>
          <w:color w:val="008C8E"/>
          <w:sz w:val="18"/>
          <w:szCs w:val="18"/>
        </w:rPr>
      </w:pPr>
    </w:p>
    <w:p w:rsidR="00E0713C" w:rsidP="00E0713C" w:rsidRDefault="00E0713C" w14:paraId="3F13CE22" w14:textId="77777777">
      <w:pPr>
        <w:spacing w:before="160" w:after="360"/>
        <w:jc w:val="left"/>
        <w:rPr>
          <w:rFonts w:ascii="Avenir Heavy" w:hAnsi="Avenir Heavy" w:eastAsia="Raleway Light" w:cs="Raleway Light"/>
          <w:b/>
          <w:bCs/>
          <w:color w:val="008C8E"/>
          <w:sz w:val="18"/>
          <w:szCs w:val="18"/>
        </w:rPr>
      </w:pPr>
    </w:p>
    <w:p>
      <w:pPr>
        <w:spacing w:before="160" w:after="360"/>
        <w:jc w:val="left"/>
        <w:rPr>
          <w:rFonts w:ascii="Raleway Light" w:hAnsi="Raleway Light" w:eastAsia="Raleway Light" w:cs="Raleway Light"/>
          <w:i/>
          <w:sz w:val="18"/>
          <w:szCs w:val="18"/>
        </w:rPr>
      </w:pPr>
      <w:r w:rsidR="00DB0978">
        <w:rPr>
          <w:rFonts w:ascii="Avenir Heavy" w:hAnsi="Avenir Heavy" w:eastAsia="Raleway Light" w:cs="Raleway Light"/>
          <w:b/>
          <w:bCs/>
          <w:color w:val="008C8E"/>
          <w:sz w:val="18"/>
          <w:szCs w:val="18"/>
        </w:rPr>
        <w:t xml:space="preserve">Actors </w:t>
      </w:r>
      <w:r w:rsidR="00DB0978">
        <w:rPr>
          <w:rFonts w:ascii="Avenir Heavy" w:hAnsi="Avenir Heavy" w:eastAsia="Raleway Light" w:cs="Raleway Light"/>
          <w:b/>
          <w:bCs/>
          <w:color w:val="008C8E"/>
          <w:sz w:val="18"/>
          <w:szCs w:val="18"/>
        </w:rPr>
        <w:t xml:space="preserve">involved in </w:t>
      </w:r>
      <w:r w:rsidRPr="00E0713C">
        <w:rPr>
          <w:rFonts w:ascii="Avenir Heavy" w:hAnsi="Avenir Heavy" w:eastAsia="Raleway Light" w:cs="Raleway Light"/>
          <w:b/>
          <w:bCs/>
          <w:color w:val="008C8E"/>
          <w:sz w:val="18"/>
          <w:szCs w:val="18"/>
        </w:rPr>
        <w:t xml:space="preserve">the decision-making and operational processes of the ERC sequence. </w:t>
      </w:r>
      <w:r w:rsidR="00DB0978">
        <w:rPr>
          <w:rFonts w:ascii="Avenir Heavy" w:hAnsi="Avenir Heavy" w:eastAsia="Raleway Light" w:cs="Raleway Light"/>
          <w:b/>
          <w:bCs/>
          <w:color w:val="008C8E"/>
          <w:sz w:val="18"/>
          <w:szCs w:val="18"/>
        </w:rPr>
        <w:t xml:space="preserve">Practitioners </w:t>
      </w:r>
      <w:r w:rsidRPr="00E0713C">
        <w:rPr>
          <w:rFonts w:ascii="Avenir Heavy" w:hAnsi="Avenir Heavy" w:eastAsia="Raleway Light" w:cs="Raleway Light"/>
          <w:b/>
          <w:bCs/>
          <w:color w:val="008C8E"/>
          <w:sz w:val="18"/>
          <w:szCs w:val="18"/>
        </w:rPr>
        <w:t xml:space="preserve">concerned by the use of a specific tool to integrate ecological continuities into the system appear in red. </w:t>
      </w:r>
      <w:r w:rsidRPr="00E0713C">
        <w:rPr>
          <w:rFonts w:ascii="Avenir Book" w:hAnsi="Avenir Book" w:eastAsia="Raleway Light" w:cs="Raleway Light"/>
          <w:color w:val="008C8E"/>
          <w:sz w:val="18"/>
          <w:szCs w:val="18"/>
        </w:rPr>
        <w:t xml:space="preserve">Modified </w:t>
      </w:r>
      <w:r w:rsidRPr="00E0713C">
        <w:rPr>
          <w:rFonts w:ascii="Avenir Book" w:hAnsi="Avenir Book" w:eastAsia="Raleway Light" w:cs="Raleway Light"/>
          <w:color w:val="008C8E"/>
          <w:sz w:val="18"/>
          <w:szCs w:val="18"/>
        </w:rPr>
        <w:t xml:space="preserve">from Tarabon, 2020.</w:t>
      </w:r>
    </w:p>
    <w:p w:rsidRPr="00E0713C" w:rsidR="00E0713C" w:rsidP="00E0713C" w:rsidRDefault="00E0713C" w14:paraId="3BDC122B" w14:textId="77777777">
      <w:bookmarkStart w:name="_pq51cwnkqk4h" w:colFirst="0" w:colLast="0" w:id="57"/>
      <w:bookmarkEnd w:id="57"/>
    </w:p>
    <w:p>
      <w:pPr>
        <w:pStyle w:val="Titre3"/>
        <w:spacing w:after="120"/>
        <w:ind w:start="0"/>
      </w:pPr>
      <w:r>
        <w:t xml:space="preserve">1.5.2. </w:t>
      </w:r>
      <w:r>
        <w:t xml:space="preserve">Guide </w:t>
      </w:r>
      <w:r>
        <w:t xml:space="preserve">objectives</w:t>
      </w:r>
    </w:p>
    <w:p>
      <w:pPr>
        <w:spacing w:before="120" w:after="120"/>
        <w:rPr>
          <w:sz w:val="21"/>
          <w:szCs w:val="21"/>
        </w:rPr>
      </w:pPr>
      <w:r w:rsidRPr="00E0713C">
        <w:rPr>
          <w:sz w:val="21"/>
          <w:szCs w:val="21"/>
        </w:rPr>
        <w:t xml:space="preserve">In view of the introductory elements, this document </w:t>
      </w:r>
      <w:r w:rsidR="00BA2979">
        <w:rPr>
          <w:sz w:val="21"/>
          <w:szCs w:val="21"/>
        </w:rPr>
        <w:t xml:space="preserve">will </w:t>
      </w:r>
      <w:r w:rsidRPr="00E0713C">
        <w:rPr>
          <w:sz w:val="21"/>
          <w:szCs w:val="21"/>
        </w:rPr>
        <w:t xml:space="preserve">:</w:t>
      </w:r>
    </w:p>
    <w:p>
      <w:pPr>
        <w:numPr>
          <w:ilvl w:val="0"/>
          <w:numId w:val="12"/>
        </w:numPr>
        <w:spacing w:after="0"/>
        <w:rPr>
          <w:sz w:val="21"/>
          <w:szCs w:val="21"/>
        </w:rPr>
      </w:pPr>
      <w:r w:rsidRPr="00E0713C">
        <w:rPr>
          <w:sz w:val="21"/>
          <w:szCs w:val="21"/>
        </w:rPr>
        <w:lastRenderedPageBreak/>
        <w:t xml:space="preserve">Take stock of existing methods and target those that are most operational or best suited to the issues at stake;</w:t>
      </w:r>
    </w:p>
    <w:p>
      <w:pPr>
        <w:numPr>
          <w:ilvl w:val="0"/>
          <w:numId w:val="12"/>
        </w:numPr>
        <w:spacing w:after="0"/>
        <w:rPr>
          <w:sz w:val="21"/>
          <w:szCs w:val="21"/>
        </w:rPr>
      </w:pPr>
      <w:r w:rsidRPr="00E0713C">
        <w:rPr>
          <w:sz w:val="21"/>
          <w:szCs w:val="21"/>
        </w:rPr>
        <w:t xml:space="preserve">Provide a methodological framework for assessing and spatializing ecological continuity issues at the scale of an operational or territorial project;</w:t>
      </w:r>
    </w:p>
    <w:p>
      <w:pPr>
        <w:numPr>
          <w:ilvl w:val="0"/>
          <w:numId w:val="12"/>
        </w:numPr>
        <w:spacing w:after="0"/>
        <w:rPr>
          <w:sz w:val="21"/>
          <w:szCs w:val="21"/>
        </w:rPr>
      </w:pPr>
      <w:r w:rsidRPr="00E0713C">
        <w:rPr>
          <w:sz w:val="21"/>
          <w:szCs w:val="21"/>
        </w:rPr>
        <w:t xml:space="preserve">Address the issue of quantifying impacts and assessing ecological equivalence in terms of connectivity by proposing one or more suitable metrics;</w:t>
      </w:r>
    </w:p>
    <w:p>
      <w:pPr>
        <w:numPr>
          <w:ilvl w:val="0"/>
          <w:numId w:val="12"/>
        </w:numPr>
        <w:spacing w:after="0"/>
        <w:rPr>
          <w:sz w:val="21"/>
          <w:szCs w:val="21"/>
        </w:rPr>
      </w:pPr>
      <w:r w:rsidRPr="00E0713C">
        <w:rPr>
          <w:sz w:val="21"/>
          <w:szCs w:val="21"/>
        </w:rPr>
        <w:t xml:space="preserve">Propose a modelling framework for the various stages of the ERC sequence (from preliminary considerations to the search for compensatory sites);</w:t>
      </w:r>
    </w:p>
    <w:p>
      <w:pPr>
        <w:numPr>
          <w:ilvl w:val="0"/>
          <w:numId w:val="12"/>
        </w:numPr>
        <w:spacing w:after="0"/>
        <w:rPr>
          <w:sz w:val="21"/>
          <w:szCs w:val="21"/>
        </w:rPr>
      </w:pPr>
      <w:r w:rsidRPr="00E0713C">
        <w:rPr>
          <w:sz w:val="21"/>
          <w:szCs w:val="21"/>
        </w:rPr>
        <w:t xml:space="preserve">Support </w:t>
      </w:r>
      <w:r w:rsidR="00093C19">
        <w:rPr>
          <w:sz w:val="21"/>
          <w:szCs w:val="21"/>
        </w:rPr>
        <w:t xml:space="preserve">users </w:t>
      </w:r>
      <w:r w:rsidRPr="00E0713C">
        <w:rPr>
          <w:sz w:val="21"/>
          <w:szCs w:val="21"/>
        </w:rPr>
        <w:t xml:space="preserve">in data preparation and model parameterization.</w:t>
      </w:r>
    </w:p>
    <w:p w:rsidR="004E4D4A" w:rsidRDefault="00040339" w14:paraId="6091C182" w14:textId="77777777">
      <w:pPr>
        <w:pBdr>
          <w:top w:val="nil"/>
          <w:left w:val="nil"/>
          <w:bottom w:val="nil"/>
          <w:right w:val="nil"/>
          <w:between w:val="nil"/>
        </w:pBdr>
        <w:spacing w:line="276" w:lineRule="auto"/>
        <w:rPr>
          <w:color w:val="000000"/>
        </w:rPr>
      </w:pPr>
      <w:r>
        <w:br w:type="page"/>
      </w:r>
    </w:p>
    <w:p w:rsidRPr="00627B24" w:rsidR="004E4D4A" w:rsidP="00627B24" w:rsidRDefault="004E4D4A" w14:paraId="52B99163" w14:textId="77777777">
      <w:bookmarkStart w:name="_a5v8a0io6jr2" w:colFirst="0" w:colLast="0" w:id="58"/>
      <w:bookmarkEnd w:id="58"/>
    </w:p>
    <w:p w:rsidRPr="00627B24" w:rsidR="004E4D4A" w:rsidP="00627B24" w:rsidRDefault="004E4D4A" w14:paraId="340B51CA" w14:textId="77777777">
      <w:bookmarkStart w:name="_nf1plajx0mjn" w:colFirst="0" w:colLast="0" w:id="59"/>
      <w:bookmarkEnd w:id="59"/>
    </w:p>
    <w:p w:rsidRPr="00627B24" w:rsidR="004E4D4A" w:rsidP="00627B24" w:rsidRDefault="004E4D4A" w14:paraId="314D8F85" w14:textId="77777777">
      <w:bookmarkStart w:name="_55slfxf4jhso" w:colFirst="0" w:colLast="0" w:id="60"/>
      <w:bookmarkEnd w:id="60"/>
    </w:p>
    <w:p w:rsidR="004E4D4A" w:rsidP="00627B24" w:rsidRDefault="004E4D4A" w14:paraId="0787B2B1" w14:textId="77777777">
      <w:bookmarkStart w:name="_evd9l11wbnf1" w:colFirst="0" w:colLast="0" w:id="61"/>
      <w:bookmarkEnd w:id="61"/>
    </w:p>
    <w:p w:rsidR="00627B24" w:rsidP="00627B24" w:rsidRDefault="00627B24" w14:paraId="23B02F15" w14:textId="77777777"/>
    <w:p w:rsidR="00627B24" w:rsidP="00627B24" w:rsidRDefault="00627B24" w14:paraId="78016093" w14:textId="77777777"/>
    <w:p w:rsidR="00627B24" w:rsidP="00627B24" w:rsidRDefault="00627B24" w14:paraId="0543C96C" w14:textId="77777777"/>
    <w:p w:rsidR="00627B24" w:rsidP="00627B24" w:rsidRDefault="00627B24" w14:paraId="653FC6B9" w14:textId="77777777"/>
    <w:p w:rsidRPr="00627B24" w:rsidR="00627B24" w:rsidP="00627B24" w:rsidRDefault="00627B24" w14:paraId="52045A51" w14:textId="77777777"/>
    <w:p w:rsidRPr="00627B24" w:rsidR="004E4D4A" w:rsidP="00627B24" w:rsidRDefault="004E4D4A" w14:paraId="7BDEEDD0" w14:textId="77777777">
      <w:bookmarkStart w:name="_zg5ia2nwjdjh" w:colFirst="0" w:colLast="0" w:id="62"/>
      <w:bookmarkEnd w:id="62"/>
    </w:p>
    <w:p w:rsidRPr="00627B24" w:rsidR="004E4D4A" w:rsidP="00627B24" w:rsidRDefault="004E4D4A" w14:paraId="325649A3" w14:textId="77777777">
      <w:bookmarkStart w:name="_9fg707vgt7xe" w:colFirst="0" w:colLast="0" w:id="63"/>
      <w:bookmarkEnd w:id="63"/>
    </w:p>
    <w:p w:rsidRPr="00627B24" w:rsidR="004E4D4A" w:rsidP="00627B24" w:rsidRDefault="004E4D4A" w14:paraId="3353BC78" w14:textId="77777777">
      <w:bookmarkStart w:name="_hmmersxfs6tg" w:colFirst="0" w:colLast="0" w:id="64"/>
      <w:bookmarkEnd w:id="64"/>
    </w:p>
    <w:p>
      <w:pPr>
        <w:pStyle w:val="Titre3"/>
        <w:spacing w:line="259" w:lineRule="auto"/>
        <w:jc w:val="center"/>
        <w:rPr>
          <w:sz w:val="60"/>
          <w:szCs w:val="60"/>
        </w:rPr>
      </w:pPr>
      <w:bookmarkStart w:name="_kr3ea1xl8wr2" w:colFirst="0" w:colLast="0" w:id="65"/>
      <w:bookmarkEnd w:id="65"/>
      <w:r w:rsidRPr="00A454CA">
        <w:rPr>
          <w:rFonts w:ascii="Raleway Black" w:hAnsi="Raleway Black" w:eastAsia="Raleway" w:cs="Raleway"/>
          <w:b/>
          <w:bCs/>
          <w:color w:val="FFFFFF"/>
          <w:sz w:val="60"/>
          <w:szCs w:val="60"/>
          <w:shd w:val="clear" w:color="auto" w:fill="008C8E"/>
        </w:rPr>
        <w:t xml:space="preserve"> Part </w:t>
      </w:r>
      <w:r>
        <w:rPr>
          <w:rFonts w:ascii="Raleway" w:hAnsi="Raleway" w:eastAsia="Raleway" w:cs="Raleway"/>
          <w:b/>
          <w:color w:val="008C8E"/>
          <w:sz w:val="60"/>
          <w:szCs w:val="60"/>
          <w:shd w:val="clear" w:color="auto" w:fill="008C8E"/>
        </w:rPr>
        <w:t xml:space="preserve">2</w:t>
      </w:r>
      <w:r>
        <w:rPr>
          <w:sz w:val="60"/>
          <w:szCs w:val="60"/>
        </w:rPr>
        <w:t xml:space="preserve">.  </w:t>
      </w:r>
    </w:p>
    <w:p>
      <w:pPr>
        <w:pStyle w:val="Titre1"/>
        <w:spacing w:after="0" w:line="276" w:lineRule="auto"/>
        <w:ind w:start="851" w:end="838"/>
        <w:jc w:val="center"/>
        <w:rPr>
          <w:sz w:val="54"/>
          <w:szCs w:val="54"/>
        </w:rPr>
      </w:pPr>
      <w:bookmarkStart w:name="_9fi0ldieh4vu" w:colFirst="0" w:colLast="0" w:id="66"/>
      <w:bookmarkStart w:name="_Toc151369824" w:id="67"/>
      <w:bookmarkEnd w:id="66"/>
      <w:r w:rsidRPr="00A454CA">
        <w:rPr>
          <w:sz w:val="54"/>
          <w:szCs w:val="54"/>
        </w:rPr>
        <w:t xml:space="preserve">How to model ecological continuity?</w:t>
      </w:r>
      <w:bookmarkEnd w:id="67"/>
    </w:p>
    <w:p w:rsidR="004E4D4A" w:rsidRDefault="00040339" w14:paraId="77C3FDB2" w14:textId="77777777">
      <w:pPr>
        <w:pStyle w:val="Titre2"/>
      </w:pPr>
      <w:bookmarkStart w:name="_yjmcpbug5w9p" w:colFirst="0" w:colLast="0" w:id="68"/>
      <w:bookmarkEnd w:id="68"/>
      <w:r>
        <w:br w:type="page"/>
      </w:r>
    </w:p>
    <w:p>
      <w:pPr>
        <w:pStyle w:val="Titre2"/>
        <w:ind w:start="0"/>
      </w:pPr>
      <w:bookmarkStart w:name="_58rsvcr24acx" w:colFirst="0" w:colLast="0" w:id="69"/>
      <w:bookmarkStart w:name="_Toc151369825" w:id="70"/>
      <w:bookmarkEnd w:id="69"/>
      <w:r>
        <w:lastRenderedPageBreak/>
        <w:t xml:space="preserve">2.1. Numerical simulations for ecological networks</w:t>
      </w:r>
      <w:r w:rsidR="0042473F">
        <w:t xml:space="preserve">: </w:t>
      </w:r>
      <w:r>
        <w:t xml:space="preserve">existing approaches</w:t>
      </w:r>
      <w:bookmarkEnd w:id="70"/>
    </w:p>
    <w:p>
      <w:pPr>
        <w:spacing w:before="120" w:after="0"/>
        <w:rPr>
          <w:sz w:val="21"/>
          <w:szCs w:val="21"/>
        </w:rPr>
      </w:pPr>
      <w:r w:rsidRPr="0042473F">
        <w:rPr>
          <w:sz w:val="21"/>
          <w:szCs w:val="21"/>
        </w:rPr>
        <w:t xml:space="preserve">Field inventories are generally not sufficient to understand the ecological processes involved at </w:t>
      </w:r>
      <w:r w:rsidR="00093C19">
        <w:rPr>
          <w:sz w:val="21"/>
          <w:szCs w:val="21"/>
        </w:rPr>
        <w:t xml:space="preserve">medium </w:t>
      </w:r>
      <w:r w:rsidRPr="0042473F">
        <w:rPr>
          <w:sz w:val="21"/>
          <w:szCs w:val="21"/>
        </w:rPr>
        <w:t xml:space="preserve">or </w:t>
      </w:r>
      <w:r w:rsidR="00093C19">
        <w:rPr>
          <w:sz w:val="21"/>
          <w:szCs w:val="21"/>
        </w:rPr>
        <w:t xml:space="preserve">large </w:t>
      </w:r>
      <w:r w:rsidR="00093C19">
        <w:rPr>
          <w:sz w:val="21"/>
          <w:szCs w:val="21"/>
        </w:rPr>
        <w:t xml:space="preserve">scales in </w:t>
      </w:r>
      <w:r w:rsidRPr="0042473F">
        <w:rPr>
          <w:sz w:val="21"/>
          <w:szCs w:val="21"/>
        </w:rPr>
        <w:t xml:space="preserve">complex situations. </w:t>
      </w:r>
    </w:p>
    <w:p>
      <w:pPr>
        <w:spacing w:before="120" w:after="0"/>
        <w:rPr>
          <w:sz w:val="21"/>
          <w:szCs w:val="21"/>
        </w:rPr>
      </w:pPr>
      <w:r w:rsidRPr="0042473F">
        <w:rPr>
          <w:sz w:val="21"/>
          <w:szCs w:val="21"/>
        </w:rPr>
        <w:t xml:space="preserve">Realized</w:t>
      </w:r>
      <w:r w:rsidR="00DE4992">
        <w:rPr>
          <w:sz w:val="21"/>
          <w:szCs w:val="21"/>
        </w:rPr>
        <w:t xml:space="preserve">" </w:t>
      </w:r>
      <w:r w:rsidRPr="0042473F">
        <w:rPr>
          <w:sz w:val="21"/>
          <w:szCs w:val="21"/>
        </w:rPr>
        <w:t xml:space="preserve">connectivity </w:t>
      </w:r>
      <w:r w:rsidRPr="0042473F">
        <w:rPr>
          <w:sz w:val="21"/>
          <w:szCs w:val="21"/>
        </w:rPr>
        <w:t xml:space="preserve">can be a means of identifying ecological networks by </w:t>
      </w:r>
      <w:r w:rsidR="00093C19">
        <w:rPr>
          <w:sz w:val="21"/>
          <w:szCs w:val="21"/>
        </w:rPr>
        <w:t xml:space="preserve">targeting </w:t>
      </w:r>
      <w:r w:rsidRPr="0042473F">
        <w:rPr>
          <w:sz w:val="21"/>
          <w:szCs w:val="21"/>
        </w:rPr>
        <w:t xml:space="preserve">areas where moving individuals have been observed in the field</w:t>
      </w:r>
      <w:r w:rsidR="00DE4992">
        <w:rPr>
          <w:sz w:val="21"/>
          <w:szCs w:val="21"/>
        </w:rPr>
        <w:t xml:space="preserve">. </w:t>
      </w:r>
      <w:r w:rsidR="00DE4992">
        <w:rPr>
          <w:sz w:val="21"/>
          <w:szCs w:val="21"/>
        </w:rPr>
        <w:t xml:space="preserve">It can be assessed </w:t>
      </w:r>
      <w:r w:rsidRPr="0042473F">
        <w:rPr>
          <w:sz w:val="21"/>
          <w:szCs w:val="21"/>
        </w:rPr>
        <w:t xml:space="preserve">using GPS tracking or capture-mark-recapture data (</w:t>
      </w:r>
      <w:r w:rsidRPr="00DE4992">
        <w:rPr>
          <w:i/>
          <w:iCs/>
          <w:sz w:val="21"/>
          <w:szCs w:val="21"/>
        </w:rPr>
        <w:t xml:space="preserve">Calabrese </w:t>
      </w:r>
      <w:r w:rsidRPr="00DE4992">
        <w:rPr>
          <w:i/>
          <w:iCs/>
          <w:sz w:val="21"/>
          <w:szCs w:val="21"/>
        </w:rPr>
        <w:t xml:space="preserve">and </w:t>
      </w:r>
      <w:r w:rsidRPr="00DE4992">
        <w:rPr>
          <w:i/>
          <w:iCs/>
          <w:sz w:val="21"/>
          <w:szCs w:val="21"/>
        </w:rPr>
        <w:t xml:space="preserve">Fagan</w:t>
      </w:r>
      <w:r w:rsidRPr="00DE4992">
        <w:rPr>
          <w:i/>
          <w:iCs/>
          <w:sz w:val="21"/>
          <w:szCs w:val="21"/>
        </w:rPr>
        <w:t xml:space="preserve">, 2004</w:t>
      </w:r>
      <w:r w:rsidRPr="0042473F">
        <w:rPr>
          <w:sz w:val="21"/>
          <w:szCs w:val="21"/>
        </w:rPr>
        <w:t xml:space="preserve">). </w:t>
      </w:r>
      <w:r w:rsidRPr="0042473F">
        <w:rPr>
          <w:sz w:val="21"/>
          <w:szCs w:val="21"/>
        </w:rPr>
        <w:t xml:space="preserve">These models are useful for estimating species' movement capacities (distance, </w:t>
      </w:r>
      <w:r w:rsidR="00093C19">
        <w:rPr>
          <w:sz w:val="21"/>
          <w:szCs w:val="21"/>
        </w:rPr>
        <w:t xml:space="preserve">habitat</w:t>
      </w:r>
      <w:r w:rsidRPr="0042473F">
        <w:rPr>
          <w:sz w:val="21"/>
          <w:szCs w:val="21"/>
        </w:rPr>
        <w:t xml:space="preserve"> preference</w:t>
      </w:r>
      <w:r w:rsidRPr="0042473F">
        <w:rPr>
          <w:sz w:val="21"/>
          <w:szCs w:val="21"/>
        </w:rPr>
        <w:t xml:space="preserve">, etc.), but are difficult to use for estimating i) habitat connectivity</w:t>
      </w:r>
      <w:r w:rsidR="00093C19">
        <w:rPr>
          <w:sz w:val="21"/>
          <w:szCs w:val="21"/>
        </w:rPr>
        <w:t xml:space="preserve">, due to the </w:t>
      </w:r>
      <w:r w:rsidRPr="0042473F">
        <w:rPr>
          <w:sz w:val="21"/>
          <w:szCs w:val="21"/>
        </w:rPr>
        <w:t xml:space="preserve">lack of exhaustive results and the resources required to acquire the data, and ii) the response of connectivity to changes in land use or occupation, in the context of forward-looking approaches. In this context, understanding the functioning of ecological networks through modeling is an appropriate solution that takes on its full meaning. </w:t>
      </w:r>
    </w:p>
    <w:p>
      <w:pPr>
        <w:spacing w:before="120" w:after="0"/>
        <w:rPr>
          <w:sz w:val="21"/>
          <w:szCs w:val="21"/>
        </w:rPr>
      </w:pPr>
      <w:r w:rsidRPr="0042473F">
        <w:rPr>
          <w:sz w:val="21"/>
          <w:szCs w:val="21"/>
        </w:rPr>
        <w:t xml:space="preserve">The representation and evaluation of habitat networks takes </w:t>
      </w:r>
      <w:r w:rsidR="00093C19">
        <w:rPr>
          <w:sz w:val="21"/>
          <w:szCs w:val="21"/>
        </w:rPr>
        <w:t xml:space="preserve">advantage of </w:t>
      </w:r>
      <w:r w:rsidRPr="0042473F">
        <w:rPr>
          <w:sz w:val="21"/>
          <w:szCs w:val="21"/>
        </w:rPr>
        <w:t xml:space="preserve">the seminal article by Urban and </w:t>
      </w:r>
      <w:r w:rsidRPr="0042473F">
        <w:rPr>
          <w:sz w:val="21"/>
          <w:szCs w:val="21"/>
        </w:rPr>
        <w:t xml:space="preserve">Keitt </w:t>
      </w:r>
      <w:r w:rsidRPr="0042473F">
        <w:rPr>
          <w:sz w:val="21"/>
          <w:szCs w:val="21"/>
        </w:rPr>
        <w:t xml:space="preserve">(2001), which proposes a spatially explicit representation of the metapopulation graph, in which populations are represented by the nodes of a graph and </w:t>
      </w:r>
      <w:r w:rsidR="00BA2979">
        <w:rPr>
          <w:sz w:val="21"/>
          <w:szCs w:val="21"/>
        </w:rPr>
        <w:t xml:space="preserve">exchanges </w:t>
      </w:r>
      <w:r w:rsidRPr="0042473F">
        <w:rPr>
          <w:sz w:val="21"/>
          <w:szCs w:val="21"/>
        </w:rPr>
        <w:t xml:space="preserve">between these populations </w:t>
      </w:r>
      <w:r w:rsidR="00093C19">
        <w:rPr>
          <w:sz w:val="21"/>
          <w:szCs w:val="21"/>
        </w:rPr>
        <w:t xml:space="preserve">by </w:t>
      </w:r>
      <w:r w:rsidRPr="0042473F">
        <w:rPr>
          <w:sz w:val="21"/>
          <w:szCs w:val="21"/>
        </w:rPr>
        <w:t xml:space="preserve">the edges. Landscape graphs are thus simple spatial graphs whose nodes commonly correspond to the </w:t>
      </w:r>
      <w:r w:rsidR="00093C19">
        <w:rPr>
          <w:sz w:val="21"/>
          <w:szCs w:val="21"/>
        </w:rPr>
        <w:t xml:space="preserve">habitat</w:t>
      </w:r>
      <w:r w:rsidRPr="0042473F">
        <w:rPr>
          <w:sz w:val="21"/>
          <w:szCs w:val="21"/>
        </w:rPr>
        <w:t xml:space="preserve"> tasks of </w:t>
      </w:r>
      <w:r w:rsidRPr="0042473F">
        <w:rPr>
          <w:sz w:val="21"/>
          <w:szCs w:val="21"/>
        </w:rPr>
        <w:t xml:space="preserve">the species under consideration, and links to potential dispersal paths between these nodes. They have opened up new perspectives for understanding, in particular, the conditions for preserving movement between habitat patches, and have been a catalyst for work on ecological connectivity. Graph theory provides an analytical framework for measuring network-specific indicators from an operational perspective (Urban </w:t>
      </w:r>
      <w:r w:rsidRPr="00DE4992">
        <w:rPr>
          <w:i/>
          <w:iCs/>
          <w:sz w:val="21"/>
          <w:szCs w:val="21"/>
        </w:rPr>
        <w:t xml:space="preserve">et al.</w:t>
      </w:r>
      <w:r w:rsidRPr="0042473F">
        <w:rPr>
          <w:sz w:val="21"/>
          <w:szCs w:val="21"/>
        </w:rPr>
        <w:t xml:space="preserve">, 2009). </w:t>
      </w:r>
    </w:p>
    <w:p>
      <w:pPr>
        <w:spacing w:before="120" w:after="0"/>
        <w:rPr>
          <w:sz w:val="21"/>
          <w:szCs w:val="21"/>
        </w:rPr>
      </w:pPr>
      <w:r>
        <w:rPr>
          <w:noProof/>
          <w:sz w:val="21"/>
          <w:szCs w:val="21"/>
        </w:rPr>
        <w:drawing>
          <wp:anchor distT="0" distB="0" distL="114300" distR="114300" simplePos="0" relativeHeight="251683840" behindDoc="0" locked="0" layoutInCell="1" allowOverlap="1" wp14:editId="67EA5762" wp14:anchorId="0979D422">
            <wp:simplePos x="0" y="0"/>
            <wp:positionH relativeFrom="column">
              <wp:posOffset>-1905</wp:posOffset>
            </wp:positionH>
            <wp:positionV relativeFrom="paragraph">
              <wp:posOffset>189865</wp:posOffset>
            </wp:positionV>
            <wp:extent cx="2948940" cy="3267710"/>
            <wp:effectExtent l="0" t="0" r="0" b="0"/>
            <wp:wrapSquare wrapText="bothSides"/>
            <wp:docPr id="433368703" name="Image 3" descr="Une image contenant carte, diagramm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68703" name="Image 3" descr="Une image contenant carte, diagramme, texte&#10;&#10;Description générée automatiquement"/>
                    <pic:cNvPicPr/>
                  </pic:nvPicPr>
                  <pic:blipFill>
                    <a:blip r:embed="rId37" cstate="print">
                      <a:extLst>
                        <a:ext uri="{28A0092B-C50C-407E-A947-70E740481C1C}">
                          <a14:useLocalDpi xmlns:a14="http://schemas.microsoft.com/office/drawing/2010/main"/>
                        </a:ext>
                      </a:extLst>
                    </a:blip>
                    <a:stretch>
                      <a:fillRect/>
                    </a:stretch>
                  </pic:blipFill>
                  <pic:spPr>
                    <a:xfrm>
                      <a:off x="0" y="0"/>
                      <a:ext cx="2948940" cy="3267710"/>
                    </a:xfrm>
                    <a:prstGeom prst="rect">
                      <a:avLst/>
                    </a:prstGeom>
                  </pic:spPr>
                </pic:pic>
              </a:graphicData>
            </a:graphic>
            <wp14:sizeRelH relativeFrom="page">
              <wp14:pctWidth>0</wp14:pctWidth>
            </wp14:sizeRelH>
            <wp14:sizeRelV relativeFrom="page">
              <wp14:pctHeight>0</wp14:pctHeight>
            </wp14:sizeRelV>
          </wp:anchor>
        </w:drawing>
      </w:r>
    </w:p>
    <w:p w:rsidR="004E4D4A" w:rsidRDefault="004E4D4A" w14:paraId="5058DBDE" w14:textId="07E5986A">
      <w:pPr>
        <w:spacing w:line="276" w:lineRule="auto"/>
        <w:ind w:end="-3"/>
        <w:rPr>
          <w:rFonts w:ascii="Raleway Medium" w:hAnsi="Raleway Medium" w:eastAsia="Raleway Medium" w:cs="Raleway Medium"/>
          <w:sz w:val="18"/>
          <w:szCs w:val="18"/>
        </w:rPr>
      </w:pPr>
    </w:p>
    <w:p w:rsidR="00CE5B95" w:rsidRDefault="00CE5B95" w14:paraId="50E34298" w14:textId="77777777">
      <w:pPr>
        <w:spacing w:line="276" w:lineRule="auto"/>
        <w:ind w:end="-3"/>
        <w:rPr>
          <w:rFonts w:ascii="Raleway Medium" w:hAnsi="Raleway Medium" w:eastAsia="Raleway Medium" w:cs="Raleway Medium"/>
          <w:sz w:val="18"/>
          <w:szCs w:val="18"/>
        </w:rPr>
      </w:pPr>
    </w:p>
    <w:p w:rsidR="00CE5B95" w:rsidRDefault="00CE5B95" w14:paraId="5D83E158" w14:textId="77777777">
      <w:pPr>
        <w:spacing w:line="276" w:lineRule="auto"/>
        <w:ind w:end="-3"/>
        <w:rPr>
          <w:rFonts w:ascii="Raleway Medium" w:hAnsi="Raleway Medium" w:eastAsia="Raleway Medium" w:cs="Raleway Medium"/>
          <w:sz w:val="18"/>
          <w:szCs w:val="18"/>
        </w:rPr>
      </w:pPr>
    </w:p>
    <w:p w:rsidR="00CE5B95" w:rsidRDefault="00CE5B95" w14:paraId="7AB3B874" w14:textId="77777777">
      <w:pPr>
        <w:spacing w:line="276" w:lineRule="auto"/>
        <w:ind w:end="-3"/>
        <w:rPr>
          <w:rFonts w:ascii="Raleway Medium" w:hAnsi="Raleway Medium" w:eastAsia="Raleway Medium" w:cs="Raleway Medium"/>
          <w:sz w:val="18"/>
          <w:szCs w:val="18"/>
        </w:rPr>
      </w:pPr>
    </w:p>
    <w:p w:rsidR="00CE5B95" w:rsidRDefault="00CE5B95" w14:paraId="43C5E92F" w14:textId="77777777">
      <w:pPr>
        <w:spacing w:line="276" w:lineRule="auto"/>
        <w:ind w:end="-3"/>
        <w:rPr>
          <w:rFonts w:ascii="Raleway Medium" w:hAnsi="Raleway Medium" w:eastAsia="Raleway Medium" w:cs="Raleway Medium"/>
          <w:sz w:val="18"/>
          <w:szCs w:val="18"/>
        </w:rPr>
      </w:pPr>
    </w:p>
    <w:p w:rsidR="00CE5B95" w:rsidRDefault="00CE5B95" w14:paraId="0FAD878E" w14:textId="77777777">
      <w:pPr>
        <w:spacing w:line="276" w:lineRule="auto"/>
        <w:ind w:end="-3"/>
        <w:rPr>
          <w:rFonts w:ascii="Raleway Medium" w:hAnsi="Raleway Medium" w:eastAsia="Raleway Medium" w:cs="Raleway Medium"/>
          <w:sz w:val="18"/>
          <w:szCs w:val="18"/>
        </w:rPr>
      </w:pPr>
    </w:p>
    <w:p w:rsidR="004E4D4A" w:rsidRDefault="004E4D4A" w14:paraId="7BF7A218" w14:textId="50C41E0D">
      <w:pPr>
        <w:spacing w:line="276" w:lineRule="auto"/>
        <w:ind w:end="-3"/>
        <w:rPr>
          <w:rFonts w:ascii="Raleway Medium" w:hAnsi="Raleway Medium" w:eastAsia="Raleway Medium" w:cs="Raleway Medium"/>
          <w:sz w:val="18"/>
          <w:szCs w:val="18"/>
        </w:rPr>
      </w:pPr>
    </w:p>
    <w:p w:rsidR="004E4D4A" w:rsidRDefault="004E4D4A" w14:paraId="661279BD" w14:textId="77777777">
      <w:pPr>
        <w:spacing w:line="276" w:lineRule="auto"/>
        <w:ind w:end="-3"/>
        <w:rPr>
          <w:rFonts w:ascii="Raleway Medium" w:hAnsi="Raleway Medium" w:eastAsia="Raleway Medium" w:cs="Raleway Medium"/>
          <w:sz w:val="18"/>
          <w:szCs w:val="18"/>
        </w:rPr>
      </w:pPr>
    </w:p>
    <w:p w:rsidR="004E4D4A" w:rsidRDefault="004E4D4A" w14:paraId="6DD52DA3" w14:textId="77777777">
      <w:pPr>
        <w:spacing w:line="276" w:lineRule="auto"/>
        <w:ind w:end="-3"/>
        <w:rPr>
          <w:rFonts w:ascii="Raleway Medium" w:hAnsi="Raleway Medium" w:eastAsia="Raleway Medium" w:cs="Raleway Medium"/>
          <w:sz w:val="18"/>
          <w:szCs w:val="18"/>
        </w:rPr>
      </w:pPr>
    </w:p>
    <w:p w:rsidR="00CE5B95" w:rsidRDefault="00CE5B95" w14:paraId="63AAC9D1" w14:textId="77777777">
      <w:pPr>
        <w:spacing w:line="276" w:lineRule="auto"/>
        <w:ind w:end="-3"/>
        <w:rPr>
          <w:rFonts w:ascii="Raleway Medium" w:hAnsi="Raleway Medium" w:eastAsia="Raleway Medium" w:cs="Raleway Medium"/>
          <w:sz w:val="18"/>
          <w:szCs w:val="18"/>
        </w:rPr>
      </w:pPr>
    </w:p>
    <w:p>
      <w:pPr>
        <w:spacing w:before="160" w:after="360"/>
        <w:jc w:val="left"/>
        <w:rPr>
          <w:rFonts w:ascii="Avenir Heavy" w:hAnsi="Avenir Heavy" w:eastAsia="Raleway Light" w:cs="Raleway Light"/>
          <w:b/>
          <w:bCs/>
          <w:color w:val="008C8E"/>
          <w:sz w:val="18"/>
          <w:szCs w:val="18"/>
        </w:rPr>
      </w:pPr>
      <w:r w:rsidR="00CE5B95">
        <w:rPr>
          <w:rFonts w:ascii="Avenir Heavy" w:hAnsi="Avenir Heavy" w:eastAsia="Raleway Light" w:cs="Raleway Light"/>
          <w:b/>
          <w:bCs/>
          <w:color w:val="008C8E"/>
          <w:sz w:val="18"/>
          <w:szCs w:val="18"/>
        </w:rPr>
        <w:t xml:space="preserve">Realistic (</w:t>
      </w:r>
      <w:r w:rsidRPr="00CE5B95">
        <w:rPr>
          <w:rFonts w:ascii="Avenir Heavy" w:hAnsi="Avenir Heavy" w:eastAsia="Raleway Light" w:cs="Raleway Light"/>
          <w:b/>
          <w:bCs/>
          <w:color w:val="008C8E"/>
          <w:sz w:val="18"/>
          <w:szCs w:val="18"/>
        </w:rPr>
        <w:t xml:space="preserve">a) </w:t>
      </w:r>
      <w:r w:rsidR="00CE5B95">
        <w:rPr>
          <w:rFonts w:ascii="Avenir Heavy" w:hAnsi="Avenir Heavy" w:eastAsia="Raleway Light" w:cs="Raleway Light"/>
          <w:b/>
          <w:bCs/>
          <w:color w:val="008C8E"/>
          <w:sz w:val="18"/>
          <w:szCs w:val="18"/>
        </w:rPr>
        <w:t xml:space="preserve">and </w:t>
      </w:r>
      <w:r w:rsidRPr="00CE5B95">
        <w:rPr>
          <w:rFonts w:ascii="Avenir Heavy" w:hAnsi="Avenir Heavy" w:eastAsia="Raleway Light" w:cs="Raleway Light"/>
          <w:b/>
          <w:bCs/>
          <w:color w:val="008C8E"/>
          <w:sz w:val="18"/>
          <w:szCs w:val="18"/>
        </w:rPr>
        <w:t xml:space="preserve">topological </w:t>
      </w:r>
      <w:r w:rsidR="00CE5B95">
        <w:rPr>
          <w:rFonts w:ascii="Avenir Heavy" w:hAnsi="Avenir Heavy" w:eastAsia="Raleway Light" w:cs="Raleway Light"/>
          <w:b/>
          <w:bCs/>
          <w:color w:val="008C8E"/>
          <w:sz w:val="18"/>
          <w:szCs w:val="18"/>
        </w:rPr>
        <w:t xml:space="preserve">(b) </w:t>
      </w:r>
      <w:r w:rsidRPr="00CE5B95">
        <w:rPr>
          <w:rFonts w:ascii="Avenir Heavy" w:hAnsi="Avenir Heavy" w:eastAsia="Raleway Light" w:cs="Raleway Light"/>
          <w:b/>
          <w:bCs/>
          <w:color w:val="008C8E"/>
          <w:sz w:val="18"/>
          <w:szCs w:val="18"/>
        </w:rPr>
        <w:t xml:space="preserve">representation of </w:t>
      </w:r>
      <w:r w:rsidR="00BA2979">
        <w:rPr>
          <w:rFonts w:ascii="Avenir Heavy" w:hAnsi="Avenir Heavy" w:eastAsia="Raleway Light" w:cs="Raleway Light"/>
          <w:b/>
          <w:bCs/>
          <w:color w:val="008C8E"/>
          <w:sz w:val="18"/>
          <w:szCs w:val="18"/>
        </w:rPr>
        <w:t xml:space="preserve">landscape</w:t>
      </w:r>
      <w:r w:rsidR="00CE5B95">
        <w:rPr>
          <w:rFonts w:ascii="Avenir Heavy" w:hAnsi="Avenir Heavy" w:eastAsia="Raleway Light" w:cs="Raleway Light"/>
          <w:b/>
          <w:bCs/>
          <w:color w:val="008C8E"/>
          <w:sz w:val="18"/>
          <w:szCs w:val="18"/>
        </w:rPr>
        <w:t xml:space="preserve"> graphs</w:t>
      </w:r>
      <w:r w:rsidR="00CE5B95">
        <w:rPr>
          <w:rFonts w:ascii="Avenir Heavy" w:hAnsi="Avenir Heavy" w:eastAsia="Raleway Light" w:cs="Raleway Light"/>
          <w:b/>
          <w:bCs/>
          <w:color w:val="008C8E"/>
          <w:sz w:val="18"/>
          <w:szCs w:val="18"/>
        </w:rPr>
        <w:t xml:space="preserve">, </w:t>
      </w:r>
      <w:r w:rsidRPr="00CE5B95" w:rsidR="00CE5B95">
        <w:rPr>
          <w:rFonts w:ascii="Avenir Heavy" w:hAnsi="Avenir Heavy" w:eastAsia="Raleway Light" w:cs="Raleway Light"/>
          <w:b/>
          <w:bCs/>
          <w:color w:val="008C8E"/>
          <w:sz w:val="18"/>
          <w:szCs w:val="18"/>
        </w:rPr>
        <w:t xml:space="preserve">made </w:t>
      </w:r>
      <w:r w:rsidR="00BA2979">
        <w:rPr>
          <w:rFonts w:ascii="Avenir Heavy" w:hAnsi="Avenir Heavy" w:eastAsia="Raleway Light" w:cs="Raleway Light"/>
          <w:b/>
          <w:bCs/>
          <w:color w:val="008C8E"/>
          <w:sz w:val="18"/>
          <w:szCs w:val="18"/>
        </w:rPr>
        <w:t xml:space="preserve">up</w:t>
      </w:r>
      <w:r w:rsidRPr="00CE5B95" w:rsidR="00CE5B95">
        <w:rPr>
          <w:rFonts w:ascii="Avenir Heavy" w:hAnsi="Avenir Heavy" w:eastAsia="Raleway Light" w:cs="Raleway Light"/>
          <w:b/>
          <w:bCs/>
          <w:color w:val="008C8E"/>
          <w:sz w:val="18"/>
          <w:szCs w:val="18"/>
        </w:rPr>
        <w:t xml:space="preserve"> of </w:t>
      </w:r>
      <w:r w:rsidRPr="00CE5B95" w:rsidR="00CE5B95">
        <w:rPr>
          <w:rFonts w:ascii="Avenir Heavy" w:hAnsi="Avenir Heavy" w:eastAsia="Raleway Light" w:cs="Raleway Light"/>
          <w:b/>
          <w:bCs/>
          <w:color w:val="008C8E"/>
          <w:sz w:val="18"/>
          <w:szCs w:val="18"/>
        </w:rPr>
        <w:t xml:space="preserve">habitats (nodes) and least-cost paths (links). </w:t>
      </w:r>
      <w:r w:rsidRPr="00CE5B95" w:rsidR="00CE5B95">
        <w:rPr>
          <w:rFonts w:ascii="Avenir Book" w:hAnsi="Avenir Book" w:eastAsia="Raleway Light" w:cs="Raleway Light"/>
          <w:color w:val="008C8E"/>
          <w:sz w:val="18"/>
          <w:szCs w:val="18"/>
        </w:rPr>
        <w:t xml:space="preserve">Taken from Tarabon (2020)</w:t>
      </w:r>
    </w:p>
    <w:p>
      <w:pPr>
        <w:rPr>
          <w:sz w:val="21"/>
          <w:szCs w:val="21"/>
        </w:rPr>
      </w:pPr>
      <w:r>
        <w:rPr>
          <w:sz w:val="21"/>
          <w:szCs w:val="21"/>
        </w:rPr>
        <w:t xml:space="preserve">Currently, </w:t>
      </w:r>
      <w:r w:rsidRPr="00CE5B95" w:rsidR="00040339">
        <w:rPr>
          <w:sz w:val="21"/>
          <w:szCs w:val="21"/>
        </w:rPr>
        <w:t xml:space="preserve">the main methods used to identify and evaluate ecological networks are derived from landscape graphs. The models differ in terms of the complexity of the ecological processes considered, the modeling assumptions and their need for </w:t>
      </w:r>
      <w:r w:rsidRPr="00CE5B95" w:rsidR="00040339">
        <w:rPr>
          <w:sz w:val="21"/>
          <w:szCs w:val="21"/>
        </w:rPr>
        <w:lastRenderedPageBreak/>
        <w:t xml:space="preserve">prior </w:t>
      </w:r>
      <w:r w:rsidRPr="00CE5B95" w:rsidR="00040339">
        <w:rPr>
          <w:sz w:val="21"/>
          <w:szCs w:val="21"/>
        </w:rPr>
        <w:t xml:space="preserve">knowledge. </w:t>
      </w:r>
      <w:r w:rsidRPr="00CE5B95" w:rsidR="00040339">
        <w:rPr>
          <w:sz w:val="21"/>
          <w:szCs w:val="21"/>
        </w:rPr>
        <w:lastRenderedPageBreak/>
        <w:t xml:space="preserve">Padilla </w:t>
      </w:r>
      <w:r w:rsidRPr="00DE4992" w:rsidR="00040339">
        <w:rPr>
          <w:i/>
          <w:sz w:val="21"/>
          <w:szCs w:val="21"/>
        </w:rPr>
        <w:t xml:space="preserve">et al </w:t>
      </w:r>
      <w:r w:rsidRPr="00CE5B95" w:rsidR="00040339">
        <w:rPr>
          <w:sz w:val="21"/>
          <w:szCs w:val="21"/>
        </w:rPr>
        <w:t xml:space="preserve">(2022) recall the characteristics of models linked to different levels of complexity:</w:t>
      </w:r>
    </w:p>
    <w:p>
      <w:pPr>
        <w:numPr>
          <w:ilvl w:val="0"/>
          <w:numId w:val="4"/>
        </w:numPr>
        <w:pBdr>
          <w:top w:val="nil"/>
          <w:left w:val="nil"/>
          <w:bottom w:val="nil"/>
          <w:right w:val="nil"/>
          <w:between w:val="nil"/>
        </w:pBdr>
        <w:spacing w:after="0"/>
        <w:rPr>
          <w:sz w:val="21"/>
          <w:szCs w:val="21"/>
        </w:rPr>
      </w:pPr>
      <w:r w:rsidRPr="00CE5B95">
        <w:rPr>
          <w:sz w:val="21"/>
          <w:szCs w:val="21"/>
        </w:rPr>
        <w:t xml:space="preserve">Structural models (level 1) rely exclusively on landscape configuration to estimate connectivity. The indices used relate, for example, to the surface area of habitats, their shapes, their qualities and the distances separating them.  </w:t>
      </w:r>
    </w:p>
    <w:p>
      <w:pPr>
        <w:numPr>
          <w:ilvl w:val="0"/>
          <w:numId w:val="4"/>
        </w:numPr>
        <w:pBdr>
          <w:top w:val="nil"/>
          <w:left w:val="nil"/>
          <w:bottom w:val="nil"/>
          <w:right w:val="nil"/>
          <w:between w:val="nil"/>
        </w:pBdr>
        <w:spacing w:after="0"/>
        <w:rPr>
          <w:sz w:val="21"/>
          <w:szCs w:val="21"/>
        </w:rPr>
      </w:pPr>
      <w:r w:rsidRPr="00CE5B95">
        <w:rPr>
          <w:sz w:val="21"/>
          <w:szCs w:val="21"/>
        </w:rPr>
        <w:t xml:space="preserve">Static models (level 2) associate landscape elements with a value representing the biotic interaction capacities of species. They can be used to study mobility (point dispersals, </w:t>
      </w:r>
      <w:r w:rsidRPr="00CE5B95">
        <w:rPr>
          <w:sz w:val="21"/>
          <w:szCs w:val="21"/>
        </w:rPr>
        <w:t xml:space="preserve">seasonal </w:t>
      </w:r>
      <w:r w:rsidR="00BA2979">
        <w:rPr>
          <w:sz w:val="21"/>
          <w:szCs w:val="21"/>
        </w:rPr>
        <w:t xml:space="preserve">migrations</w:t>
      </w:r>
      <w:r w:rsidRPr="00CE5B95">
        <w:rPr>
          <w:sz w:val="21"/>
          <w:szCs w:val="21"/>
        </w:rPr>
        <w:t xml:space="preserve">, daily movements) based on indications of the carrying capacity of environments and species dispersal. </w:t>
      </w:r>
    </w:p>
    <w:p>
      <w:pPr>
        <w:numPr>
          <w:ilvl w:val="0"/>
          <w:numId w:val="4"/>
        </w:numPr>
        <w:pBdr>
          <w:top w:val="nil"/>
          <w:left w:val="nil"/>
          <w:bottom w:val="nil"/>
          <w:right w:val="nil"/>
          <w:between w:val="nil"/>
        </w:pBdr>
        <w:spacing w:after="0"/>
        <w:rPr>
          <w:sz w:val="21"/>
          <w:szCs w:val="21"/>
        </w:rPr>
      </w:pPr>
      <w:r w:rsidRPr="00CE5B95">
        <w:rPr>
          <w:sz w:val="21"/>
          <w:szCs w:val="21"/>
        </w:rPr>
        <w:t xml:space="preserve">Dynamic models (level 3) additionally incorporate one or more temporal components, taking into account the evolution of landscapes and/or populations over time. These models can be used, for example, to study both species mobility and the effects of environmental modification (periodic climatic changes, global warming, land-use planning).  </w:t>
      </w:r>
    </w:p>
    <w:p>
      <w:pPr>
        <w:numPr>
          <w:ilvl w:val="0"/>
          <w:numId w:val="4"/>
        </w:numPr>
        <w:pBdr>
          <w:top w:val="nil"/>
          <w:left w:val="nil"/>
          <w:bottom w:val="nil"/>
          <w:right w:val="nil"/>
          <w:between w:val="nil"/>
        </w:pBdr>
        <w:spacing w:after="0"/>
        <w:rPr>
          <w:sz w:val="21"/>
          <w:szCs w:val="21"/>
        </w:rPr>
      </w:pPr>
      <w:r w:rsidRPr="00CE5B95">
        <w:rPr>
          <w:sz w:val="21"/>
          <w:szCs w:val="21"/>
        </w:rPr>
        <w:t xml:space="preserve">Stochastic models (level 4) incorporate a degree of randomness into the estimated ecological processes. Stochasticity can play a part in reproduction, survival and certain movements, as well as in the landscape with extreme climatic events. </w:t>
      </w:r>
    </w:p>
    <w:p>
      <w:pPr>
        <w:numPr>
          <w:ilvl w:val="0"/>
          <w:numId w:val="4"/>
        </w:numPr>
        <w:pBdr>
          <w:top w:val="nil"/>
          <w:left w:val="nil"/>
          <w:bottom w:val="nil"/>
          <w:right w:val="nil"/>
          <w:between w:val="nil"/>
        </w:pBdr>
        <w:spacing w:after="120"/>
        <w:rPr>
          <w:sz w:val="21"/>
          <w:szCs w:val="21"/>
        </w:rPr>
      </w:pPr>
      <w:r w:rsidRPr="00CE5B95">
        <w:rPr>
          <w:sz w:val="21"/>
          <w:szCs w:val="21"/>
        </w:rPr>
        <w:t xml:space="preserve">Models of interspecific interactions (level 5) explicitly integrate several </w:t>
      </w:r>
      <w:r w:rsidRPr="00CE5B95">
        <w:rPr>
          <w:sz w:val="21"/>
          <w:szCs w:val="21"/>
        </w:rPr>
        <w:t xml:space="preserve">co-dependent </w:t>
      </w:r>
      <w:r w:rsidRPr="00CE5B95">
        <w:rPr>
          <w:sz w:val="21"/>
          <w:szCs w:val="21"/>
        </w:rPr>
        <w:t xml:space="preserve">species </w:t>
      </w:r>
      <w:r w:rsidRPr="00CE5B95">
        <w:rPr>
          <w:sz w:val="21"/>
          <w:szCs w:val="21"/>
        </w:rPr>
        <w:t xml:space="preserve">(predation, competition, etc.). These models are still in their infancy, as current multi-species approaches consist of modeling each species separately and compiling the results a posteriori.</w:t>
      </w:r>
    </w:p>
    <w:p>
      <w:pPr>
        <w:pBdr>
          <w:top w:val="nil"/>
          <w:left w:val="nil"/>
          <w:bottom w:val="nil"/>
          <w:right w:val="nil"/>
          <w:between w:val="nil"/>
        </w:pBdr>
        <w:spacing w:after="120"/>
        <w:rPr>
          <w:sz w:val="21"/>
          <w:szCs w:val="21"/>
        </w:rPr>
      </w:pPr>
      <w:r>
        <w:rPr>
          <w:sz w:val="21"/>
          <w:szCs w:val="21"/>
        </w:rPr>
        <w:t xml:space="preserve">The following figure shows the evolution of technical complexity (data acquisition, number of parameters, data volume, calculation time, etc.) as a function of the ecological complexity of the processes modeled. </w:t>
      </w:r>
      <w:r w:rsidRPr="00F435A4">
        <w:rPr>
          <w:sz w:val="21"/>
          <w:szCs w:val="21"/>
        </w:rPr>
        <w:t xml:space="preserve">At each level of ecological complexity (from 1 to 5), the models integrate the parameters of the lower levels</w:t>
      </w:r>
      <w:r>
        <w:rPr>
          <w:sz w:val="21"/>
          <w:szCs w:val="21"/>
        </w:rPr>
        <w:t xml:space="preserve">.</w:t>
      </w:r>
    </w:p>
    <w:p>
      <w:pPr>
        <w:spacing w:before="240" w:after="0" w:line="276" w:lineRule="auto"/>
        <w:rPr>
          <w:rFonts w:ascii="Arial" w:hAnsi="Arial" w:eastAsia="Arial" w:cs="Arial"/>
          <w:highlight w:val="white"/>
        </w:rPr>
      </w:pPr>
      <w:r>
        <w:rPr>
          <w:noProof/>
        </w:rPr>
        <w:drawing>
          <wp:anchor distT="114300" distB="114300" distL="114300" distR="187200" simplePos="0" relativeHeight="251668480" behindDoc="0" locked="0" layoutInCell="1" hidden="0" allowOverlap="1" wp14:editId="2C927F60" wp14:anchorId="297B96A6">
            <wp:simplePos x="0" y="0"/>
            <wp:positionH relativeFrom="column">
              <wp:posOffset>2348230</wp:posOffset>
            </wp:positionH>
            <wp:positionV relativeFrom="paragraph">
              <wp:posOffset>106045</wp:posOffset>
            </wp:positionV>
            <wp:extent cx="3405505" cy="2780030"/>
            <wp:effectExtent l="0" t="0" r="0" b="0"/>
            <wp:wrapSquare wrapText="bothSides" distT="114300" distB="114300" distL="114300" distR="187200"/>
            <wp:docPr id="1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8"/>
                    <a:srcRect/>
                    <a:stretch>
                      <a:fillRect/>
                    </a:stretch>
                  </pic:blipFill>
                  <pic:spPr>
                    <a:xfrm>
                      <a:off x="0" y="0"/>
                      <a:ext cx="3405505" cy="2780030"/>
                    </a:xfrm>
                    <a:prstGeom prst="rect">
                      <a:avLst/>
                    </a:prstGeom>
                    <a:ln/>
                  </pic:spPr>
                </pic:pic>
              </a:graphicData>
            </a:graphic>
          </wp:anchor>
        </w:drawing>
      </w:r>
    </w:p>
    <w:p w:rsidR="004E4D4A" w:rsidRDefault="004E4D4A" w14:paraId="6A58DB54" w14:textId="77777777">
      <w:pPr>
        <w:spacing w:line="276" w:lineRule="auto"/>
        <w:rPr>
          <w:rFonts w:ascii="Raleway Medium" w:hAnsi="Raleway Medium" w:eastAsia="Raleway Medium" w:cs="Raleway Medium"/>
          <w:sz w:val="18"/>
          <w:szCs w:val="18"/>
        </w:rPr>
      </w:pPr>
    </w:p>
    <w:p w:rsidR="004E4D4A" w:rsidRDefault="004E4D4A" w14:paraId="6DE3203F" w14:textId="77777777">
      <w:pPr>
        <w:spacing w:line="276" w:lineRule="auto"/>
        <w:rPr>
          <w:rFonts w:ascii="Raleway Medium" w:hAnsi="Raleway Medium" w:eastAsia="Raleway Medium" w:cs="Raleway Medium"/>
          <w:sz w:val="18"/>
          <w:szCs w:val="18"/>
        </w:rPr>
      </w:pPr>
    </w:p>
    <w:p w:rsidR="004E4D4A" w:rsidRDefault="004E4D4A" w14:paraId="3D58FEF5" w14:textId="77777777">
      <w:pPr>
        <w:spacing w:line="276" w:lineRule="auto"/>
        <w:rPr>
          <w:rFonts w:ascii="Raleway Medium" w:hAnsi="Raleway Medium" w:eastAsia="Raleway Medium" w:cs="Raleway Medium"/>
          <w:sz w:val="18"/>
          <w:szCs w:val="18"/>
        </w:rPr>
      </w:pPr>
    </w:p>
    <w:p w:rsidR="004E4D4A" w:rsidRDefault="004E4D4A" w14:paraId="1A39D067" w14:textId="77777777">
      <w:pPr>
        <w:spacing w:line="276" w:lineRule="auto"/>
        <w:rPr>
          <w:rFonts w:ascii="Raleway Medium" w:hAnsi="Raleway Medium" w:eastAsia="Raleway Medium" w:cs="Raleway Medium"/>
          <w:sz w:val="18"/>
          <w:szCs w:val="18"/>
        </w:rPr>
      </w:pPr>
    </w:p>
    <w:p w:rsidR="00F435A4" w:rsidRDefault="00F435A4" w14:paraId="03472129" w14:textId="77777777">
      <w:pPr>
        <w:spacing w:line="276" w:lineRule="auto"/>
        <w:rPr>
          <w:rFonts w:ascii="Raleway Medium" w:hAnsi="Raleway Medium" w:eastAsia="Raleway Medium" w:cs="Raleway Medium"/>
          <w:sz w:val="18"/>
          <w:szCs w:val="18"/>
        </w:rPr>
      </w:pPr>
    </w:p>
    <w:p w:rsidR="00F435A4" w:rsidRDefault="00F435A4" w14:paraId="6FA72CCD" w14:textId="77777777">
      <w:pPr>
        <w:spacing w:line="276" w:lineRule="auto"/>
        <w:rPr>
          <w:rFonts w:ascii="Raleway Medium" w:hAnsi="Raleway Medium" w:eastAsia="Raleway Medium" w:cs="Raleway Medium"/>
          <w:sz w:val="18"/>
          <w:szCs w:val="18"/>
        </w:rPr>
      </w:pPr>
    </w:p>
    <w:p w:rsidR="00F435A4" w:rsidRDefault="00F435A4" w14:paraId="5C6A5865" w14:textId="77777777">
      <w:pPr>
        <w:spacing w:line="276" w:lineRule="auto"/>
        <w:rPr>
          <w:rFonts w:ascii="Raleway Medium" w:hAnsi="Raleway Medium" w:eastAsia="Raleway Medium" w:cs="Raleway Medium"/>
          <w:sz w:val="18"/>
          <w:szCs w:val="18"/>
        </w:rPr>
      </w:pPr>
    </w:p>
    <w:p>
      <w:pPr>
        <w:spacing w:before="160" w:after="360"/>
        <w:jc w:val="left"/>
        <w:rPr>
          <w:rFonts w:ascii="Avenir Heavy" w:hAnsi="Avenir Heavy" w:eastAsia="Raleway Light" w:cs="Raleway Light"/>
          <w:b/>
          <w:bCs/>
          <w:color w:val="008C8E"/>
          <w:sz w:val="18"/>
          <w:szCs w:val="18"/>
        </w:rPr>
      </w:pPr>
      <w:r w:rsidRPr="00CE5B95">
        <w:rPr>
          <w:rFonts w:ascii="Avenir Heavy" w:hAnsi="Avenir Heavy" w:eastAsia="Raleway Light" w:cs="Raleway Light"/>
          <w:b/>
          <w:bCs/>
          <w:color w:val="008C8E"/>
          <w:sz w:val="18"/>
          <w:szCs w:val="18"/>
        </w:rPr>
        <w:t xml:space="preserve">Evolution of technical complexity as a function of the ecological complexity of the processes modeled. </w:t>
      </w:r>
      <w:r w:rsidRPr="00CE5B95">
        <w:rPr>
          <w:rFonts w:ascii="Avenir Book" w:hAnsi="Avenir Book" w:eastAsia="Raleway Light" w:cs="Raleway Light"/>
          <w:color w:val="008C8E"/>
          <w:sz w:val="18"/>
          <w:szCs w:val="18"/>
        </w:rPr>
        <w:t xml:space="preserve">Adapted from Padilla </w:t>
      </w:r>
      <w:r w:rsidRPr="005C6B31">
        <w:rPr>
          <w:rFonts w:ascii="Avenir Book" w:hAnsi="Avenir Book" w:eastAsia="Raleway Light" w:cs="Raleway Light"/>
          <w:i/>
          <w:color w:val="008C8E"/>
          <w:sz w:val="18"/>
          <w:szCs w:val="18"/>
        </w:rPr>
        <w:t xml:space="preserve">et al. </w:t>
      </w:r>
      <w:r w:rsidRPr="00CE5B95">
        <w:rPr>
          <w:rFonts w:ascii="Avenir Book" w:hAnsi="Avenir Book" w:eastAsia="Raleway Light" w:cs="Raleway Light"/>
          <w:color w:val="008C8E"/>
          <w:sz w:val="18"/>
          <w:szCs w:val="18"/>
        </w:rPr>
        <w:t xml:space="preserve">(2022).</w:t>
      </w:r>
    </w:p>
    <w:p w:rsidR="00F435A4" w:rsidP="00CE5B95" w:rsidRDefault="00F435A4" w14:paraId="555BE063" w14:textId="77777777">
      <w:pPr>
        <w:rPr>
          <w:sz w:val="21"/>
          <w:szCs w:val="21"/>
        </w:rPr>
      </w:pPr>
    </w:p>
    <w:p>
      <w:pPr>
        <w:rPr>
          <w:sz w:val="22"/>
          <w:szCs w:val="22"/>
        </w:rPr>
      </w:pPr>
      <w:r w:rsidRPr="00CE5B95">
        <w:rPr>
          <w:sz w:val="21"/>
          <w:szCs w:val="21"/>
        </w:rPr>
        <w:t xml:space="preserve">Several tools are now available for identifying ecological networks and their functioning. For structural connectivity, modeling can be based on the </w:t>
      </w:r>
      <w:r w:rsidR="009C3EC0">
        <w:rPr>
          <w:sz w:val="21"/>
          <w:szCs w:val="21"/>
        </w:rPr>
        <w:t xml:space="preserve">"</w:t>
      </w:r>
      <w:r w:rsidRPr="00CE5B95">
        <w:rPr>
          <w:sz w:val="21"/>
          <w:szCs w:val="21"/>
        </w:rPr>
        <w:t xml:space="preserve">dilation-erosion</w:t>
      </w:r>
      <w:r w:rsidR="009C3EC0">
        <w:rPr>
          <w:sz w:val="21"/>
          <w:szCs w:val="21"/>
        </w:rPr>
        <w:t xml:space="preserve">" </w:t>
      </w:r>
      <w:r w:rsidRPr="00CE5B95">
        <w:rPr>
          <w:sz w:val="21"/>
          <w:szCs w:val="21"/>
        </w:rPr>
        <w:t xml:space="preserve">method </w:t>
      </w:r>
      <w:r w:rsidRPr="00CE5B95">
        <w:rPr>
          <w:sz w:val="21"/>
          <w:szCs w:val="21"/>
        </w:rPr>
        <w:t xml:space="preserve">(Vogt </w:t>
      </w:r>
      <w:r w:rsidRPr="005C6B31">
        <w:rPr>
          <w:i/>
          <w:iCs/>
          <w:sz w:val="21"/>
          <w:szCs w:val="21"/>
        </w:rPr>
        <w:t xml:space="preserve">et al</w:t>
      </w:r>
      <w:r w:rsidRPr="00CE5B95">
        <w:rPr>
          <w:sz w:val="21"/>
          <w:szCs w:val="21"/>
        </w:rPr>
        <w:t xml:space="preserve">., 2007) enabled by GIS software (</w:t>
      </w:r>
      <w:r w:rsidR="00CE5B95">
        <w:rPr>
          <w:sz w:val="21"/>
          <w:szCs w:val="21"/>
        </w:rPr>
        <w:t xml:space="preserve">QGis </w:t>
      </w:r>
      <w:r w:rsidRPr="00CE5B95">
        <w:rPr>
          <w:sz w:val="21"/>
          <w:szCs w:val="21"/>
        </w:rPr>
        <w:t xml:space="preserve">or </w:t>
      </w:r>
      <w:r w:rsidRPr="00CE5B95">
        <w:rPr>
          <w:sz w:val="21"/>
          <w:szCs w:val="21"/>
        </w:rPr>
        <w:t xml:space="preserve">ArcGis</w:t>
      </w:r>
      <w:r w:rsidRPr="00CE5B95">
        <w:rPr>
          <w:sz w:val="21"/>
          <w:szCs w:val="21"/>
        </w:rPr>
        <w:t xml:space="preserve">). </w:t>
      </w:r>
      <w:r w:rsidRPr="00CE5B95">
        <w:rPr>
          <w:sz w:val="21"/>
          <w:szCs w:val="21"/>
        </w:rPr>
        <w:t xml:space="preserve">However, ecological processes are rarely explored, as this approach does </w:t>
      </w:r>
      <w:r w:rsidRPr="00CE5B95">
        <w:rPr>
          <w:sz w:val="21"/>
          <w:szCs w:val="21"/>
        </w:rPr>
        <w:lastRenderedPageBreak/>
        <w:t xml:space="preserve">not take into account the dispersal capacities and behavior of species </w:t>
      </w:r>
      <w:r w:rsidR="00BA2979">
        <w:rPr>
          <w:sz w:val="21"/>
          <w:szCs w:val="21"/>
        </w:rPr>
        <w:t xml:space="preserve">or the different environments they cross</w:t>
      </w:r>
      <w:r w:rsidRPr="00CE5B95">
        <w:rPr>
          <w:sz w:val="21"/>
          <w:szCs w:val="21"/>
        </w:rPr>
        <w:t xml:space="preserve">.</w:t>
      </w:r>
    </w:p>
    <w:p>
      <w:pPr>
        <w:pBdr>
          <w:top w:val="nil"/>
          <w:left w:val="nil"/>
          <w:bottom w:val="nil"/>
          <w:right w:val="nil"/>
          <w:between w:val="nil"/>
        </w:pBdr>
        <w:spacing w:line="276" w:lineRule="auto"/>
        <w:rPr>
          <w:sz w:val="22"/>
          <w:szCs w:val="22"/>
        </w:rPr>
      </w:pPr>
      <w:r>
        <w:rPr>
          <w:noProof/>
        </w:rPr>
        <w:drawing>
          <wp:anchor distT="114300" distB="114300" distL="114300" distR="151200" simplePos="0" relativeHeight="251669504" behindDoc="0" locked="0" layoutInCell="1" hidden="0" allowOverlap="1" wp14:editId="3EF59BAD" wp14:anchorId="4A8B9C3A">
            <wp:simplePos x="0" y="0"/>
            <wp:positionH relativeFrom="column">
              <wp:posOffset>-22225</wp:posOffset>
            </wp:positionH>
            <wp:positionV relativeFrom="paragraph">
              <wp:posOffset>145415</wp:posOffset>
            </wp:positionV>
            <wp:extent cx="3231515" cy="2396490"/>
            <wp:effectExtent l="0" t="0" r="0" b="3810"/>
            <wp:wrapSquare wrapText="bothSides" distT="114300" distB="114300" distL="114300" distR="15120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3231515" cy="2396490"/>
                    </a:xfrm>
                    <a:prstGeom prst="rect">
                      <a:avLst/>
                    </a:prstGeom>
                    <a:ln/>
                  </pic:spPr>
                </pic:pic>
              </a:graphicData>
            </a:graphic>
            <wp14:sizeRelH relativeFrom="margin">
              <wp14:pctWidth>0</wp14:pctWidth>
            </wp14:sizeRelH>
            <wp14:sizeRelV relativeFrom="margin">
              <wp14:pctHeight>0</wp14:pctHeight>
            </wp14:sizeRelV>
          </wp:anchor>
        </w:drawing>
      </w:r>
    </w:p>
    <w:p w:rsidR="004E4D4A" w:rsidRDefault="004E4D4A" w14:paraId="1F47F60F" w14:textId="77777777">
      <w:pPr>
        <w:pBdr>
          <w:top w:val="nil"/>
          <w:left w:val="nil"/>
          <w:bottom w:val="nil"/>
          <w:right w:val="nil"/>
          <w:between w:val="nil"/>
        </w:pBdr>
        <w:spacing w:line="276" w:lineRule="auto"/>
        <w:rPr>
          <w:sz w:val="22"/>
          <w:szCs w:val="22"/>
        </w:rPr>
      </w:pPr>
    </w:p>
    <w:p w:rsidR="004E4D4A" w:rsidRDefault="004E4D4A" w14:paraId="26B75DBD" w14:textId="77777777">
      <w:pPr>
        <w:pBdr>
          <w:top w:val="nil"/>
          <w:left w:val="nil"/>
          <w:bottom w:val="nil"/>
          <w:right w:val="nil"/>
          <w:between w:val="nil"/>
        </w:pBdr>
        <w:spacing w:line="276" w:lineRule="auto"/>
        <w:rPr>
          <w:sz w:val="22"/>
          <w:szCs w:val="22"/>
        </w:rPr>
      </w:pPr>
    </w:p>
    <w:p w:rsidR="004E4D4A" w:rsidRDefault="004E4D4A" w14:paraId="6393EFA7" w14:textId="77777777">
      <w:pPr>
        <w:pBdr>
          <w:top w:val="nil"/>
          <w:left w:val="nil"/>
          <w:bottom w:val="nil"/>
          <w:right w:val="nil"/>
          <w:between w:val="nil"/>
        </w:pBdr>
        <w:spacing w:line="276" w:lineRule="auto"/>
        <w:rPr>
          <w:sz w:val="22"/>
          <w:szCs w:val="22"/>
        </w:rPr>
      </w:pPr>
    </w:p>
    <w:p w:rsidR="004E4D4A" w:rsidRDefault="004E4D4A" w14:paraId="524B8AE7" w14:textId="77777777">
      <w:pPr>
        <w:pBdr>
          <w:top w:val="nil"/>
          <w:left w:val="nil"/>
          <w:bottom w:val="nil"/>
          <w:right w:val="nil"/>
          <w:between w:val="nil"/>
        </w:pBdr>
        <w:spacing w:line="276" w:lineRule="auto"/>
        <w:rPr>
          <w:sz w:val="22"/>
          <w:szCs w:val="22"/>
        </w:rPr>
      </w:pPr>
    </w:p>
    <w:p>
      <w:pPr>
        <w:spacing w:before="160" w:after="360"/>
        <w:jc w:val="left"/>
        <w:rPr>
          <w:rFonts w:ascii="Avenir Heavy" w:hAnsi="Avenir Heavy" w:eastAsia="Raleway Light" w:cs="Raleway Light"/>
          <w:b/>
          <w:bCs/>
          <w:color w:val="008C8E"/>
          <w:sz w:val="18"/>
          <w:szCs w:val="18"/>
        </w:rPr>
      </w:pPr>
      <w:r w:rsidRPr="00CE5B95">
        <w:rPr>
          <w:rFonts w:ascii="Avenir Heavy" w:hAnsi="Avenir Heavy" w:eastAsia="Raleway Light" w:cs="Raleway Light"/>
          <w:b/>
          <w:bCs/>
          <w:color w:val="008C8E"/>
          <w:sz w:val="18"/>
          <w:szCs w:val="18"/>
        </w:rPr>
        <w:t xml:space="preserve">Structural connectivity modelling based on the dilation-erosion method representing the areas potentially crossed by individuals between two </w:t>
      </w:r>
      <w:r w:rsidRPr="00CE5B95">
        <w:rPr>
          <w:rFonts w:ascii="Avenir Heavy" w:hAnsi="Avenir Heavy" w:eastAsia="Raleway Light" w:cs="Raleway Light"/>
          <w:b/>
          <w:bCs/>
          <w:color w:val="008C8E"/>
          <w:sz w:val="18"/>
          <w:szCs w:val="18"/>
        </w:rPr>
        <w:t xml:space="preserve">habitat patches by traveling a minimum distance. </w:t>
      </w:r>
      <w:r w:rsidRPr="00CE5B95">
        <w:rPr>
          <w:rFonts w:ascii="Avenir Book" w:hAnsi="Avenir Book" w:eastAsia="Raleway Light" w:cs="Raleway Light"/>
          <w:color w:val="008C8E"/>
          <w:sz w:val="18"/>
          <w:szCs w:val="18"/>
        </w:rPr>
        <w:t xml:space="preserve">Taken from Savary, 2021.</w:t>
      </w:r>
    </w:p>
    <w:p>
      <w:pPr>
        <w:rPr>
          <w:sz w:val="21"/>
          <w:szCs w:val="21"/>
        </w:rPr>
      </w:pPr>
      <w:r w:rsidRPr="00CE5B95">
        <w:rPr>
          <w:noProof/>
          <w:sz w:val="21"/>
          <w:szCs w:val="21"/>
        </w:rPr>
        <w:drawing>
          <wp:anchor distT="114300" distB="114300" distL="114300" distR="114300" simplePos="0" relativeHeight="251670528" behindDoc="0" locked="0" layoutInCell="1" hidden="0" allowOverlap="1" wp14:editId="55C73F84" wp14:anchorId="21B0012C">
            <wp:simplePos x="0" y="0"/>
            <wp:positionH relativeFrom="column">
              <wp:posOffset>2457450</wp:posOffset>
            </wp:positionH>
            <wp:positionV relativeFrom="paragraph">
              <wp:posOffset>1612098</wp:posOffset>
            </wp:positionV>
            <wp:extent cx="3298190" cy="1516380"/>
            <wp:effectExtent l="0" t="0" r="3810" b="0"/>
            <wp:wrapSquare wrapText="bothSides" distT="114300" distB="114300" distL="114300" distR="114300"/>
            <wp:docPr id="1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rotWithShape="1">
                    <a:blip r:embed="rId40" cstate="hqprint">
                      <a:extLst>
                        <a:ext uri="{28A0092B-C50C-407E-A947-70E740481C1C}">
                          <a14:useLocalDpi xmlns:a14="http://schemas.microsoft.com/office/drawing/2010/main"/>
                        </a:ext>
                      </a:extLst>
                    </a:blip>
                    <a:srcRect r="-201"/>
                    <a:stretch/>
                  </pic:blipFill>
                  <pic:spPr bwMode="auto">
                    <a:xfrm>
                      <a:off x="0" y="0"/>
                      <a:ext cx="3298190" cy="151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5B95" w:rsidR="00040339">
        <w:rPr>
          <w:sz w:val="21"/>
          <w:szCs w:val="21"/>
        </w:rPr>
        <w:t xml:space="preserve">Tools for analyzing the functional connectivity of species habitats are more numerous and depend on </w:t>
      </w:r>
      <w:r w:rsidR="007A390F">
        <w:rPr>
          <w:sz w:val="21"/>
          <w:szCs w:val="21"/>
        </w:rPr>
        <w:t xml:space="preserve">the </w:t>
      </w:r>
      <w:r w:rsidR="007A390F">
        <w:rPr>
          <w:sz w:val="21"/>
          <w:szCs w:val="21"/>
        </w:rPr>
        <w:t xml:space="preserve">levels of </w:t>
      </w:r>
      <w:r w:rsidRPr="00CE5B95" w:rsidR="00040339">
        <w:rPr>
          <w:sz w:val="21"/>
          <w:szCs w:val="21"/>
        </w:rPr>
        <w:t xml:space="preserve">ecological complexity </w:t>
      </w:r>
      <w:r w:rsidR="007A390F">
        <w:rPr>
          <w:sz w:val="21"/>
          <w:szCs w:val="21"/>
        </w:rPr>
        <w:t xml:space="preserve">detailed </w:t>
      </w:r>
      <w:r w:rsidRPr="00CE5B95" w:rsidR="00040339">
        <w:rPr>
          <w:sz w:val="21"/>
          <w:szCs w:val="21"/>
        </w:rPr>
        <w:t xml:space="preserve">above. All these tools consider the resistance that each landscape element exerts on the mobility of species, in order to understand the behavior of species in the landscape. The landscape matrix is thus represented by a resistance surface in which a </w:t>
      </w:r>
      <w:r w:rsidR="009C3EC0">
        <w:rPr>
          <w:sz w:val="21"/>
          <w:szCs w:val="21"/>
        </w:rPr>
        <w:t xml:space="preserve">"</w:t>
      </w:r>
      <w:r w:rsidRPr="00CE5B95" w:rsidR="00040339">
        <w:rPr>
          <w:sz w:val="21"/>
          <w:szCs w:val="21"/>
        </w:rPr>
        <w:t xml:space="preserve">cost</w:t>
      </w:r>
      <w:r w:rsidR="009C3EC0">
        <w:rPr>
          <w:sz w:val="21"/>
          <w:szCs w:val="21"/>
        </w:rPr>
        <w:t xml:space="preserve">" is </w:t>
      </w:r>
      <w:r w:rsidRPr="00CE5B95" w:rsidR="00040339">
        <w:rPr>
          <w:sz w:val="21"/>
          <w:szCs w:val="21"/>
        </w:rPr>
        <w:t xml:space="preserve">associated with each pixel (the size of which depends on the resolution considered) according to the type of land-use category it represents. Graph links are calculated from least-cost paths (</w:t>
      </w:r>
      <w:r w:rsidRPr="00CE5B95" w:rsidR="00040339">
        <w:rPr>
          <w:sz w:val="21"/>
          <w:szCs w:val="21"/>
        </w:rPr>
        <w:t xml:space="preserve">Adriaensen </w:t>
      </w:r>
      <w:r w:rsidRPr="005C6B31" w:rsidR="00040339">
        <w:rPr>
          <w:i/>
          <w:iCs/>
          <w:sz w:val="21"/>
          <w:szCs w:val="21"/>
        </w:rPr>
        <w:t xml:space="preserve">et al.</w:t>
      </w:r>
      <w:r w:rsidRPr="00CE5B95" w:rsidR="00040339">
        <w:rPr>
          <w:sz w:val="21"/>
          <w:szCs w:val="21"/>
        </w:rPr>
        <w:t xml:space="preserve">, 2003), which identify areas that minimize movement costs</w:t>
      </w:r>
      <w:r w:rsidR="00CE5B95">
        <w:rPr>
          <w:sz w:val="21"/>
          <w:szCs w:val="21"/>
        </w:rPr>
        <w:t xml:space="preserve">.)</w:t>
      </w:r>
    </w:p>
    <w:p w:rsidR="00F435A4" w:rsidP="00CE5B95" w:rsidRDefault="00F435A4" w14:paraId="42D8B839" w14:textId="2E4CF33A">
      <w:pPr>
        <w:spacing w:before="160" w:after="360"/>
        <w:jc w:val="left"/>
        <w:rPr>
          <w:rFonts w:ascii="Avenir Heavy" w:hAnsi="Avenir Heavy" w:eastAsia="Raleway Light" w:cs="Raleway Light"/>
          <w:b/>
          <w:bCs/>
          <w:color w:val="008C8E"/>
          <w:sz w:val="18"/>
          <w:szCs w:val="18"/>
        </w:rPr>
      </w:pPr>
    </w:p>
    <w:p>
      <w:pPr>
        <w:spacing w:before="160" w:after="360"/>
        <w:jc w:val="left"/>
        <w:rPr>
          <w:rFonts w:ascii="Avenir Heavy" w:hAnsi="Avenir Heavy" w:eastAsia="Raleway Light" w:cs="Raleway Light"/>
          <w:b/>
          <w:bCs/>
          <w:color w:val="008C8E"/>
          <w:sz w:val="18"/>
          <w:szCs w:val="18"/>
        </w:rPr>
      </w:pPr>
      <w:r w:rsidRPr="00CE5B95">
        <w:rPr>
          <w:rFonts w:ascii="Avenir Heavy" w:hAnsi="Avenir Heavy" w:eastAsia="Raleway Light" w:cs="Raleway Light"/>
          <w:b/>
          <w:bCs/>
          <w:color w:val="008C8E"/>
          <w:sz w:val="18"/>
          <w:szCs w:val="18"/>
        </w:rPr>
        <w:t xml:space="preserve">Example a) of converting the landscape matrix into cost units (from 1 </w:t>
      </w:r>
      <w:r w:rsidR="00BA2979">
        <w:rPr>
          <w:rFonts w:ascii="Avenir Heavy" w:hAnsi="Avenir Heavy" w:eastAsia="Raleway Light" w:cs="Raleway Light"/>
          <w:b/>
          <w:bCs/>
          <w:color w:val="008C8E"/>
          <w:sz w:val="18"/>
          <w:szCs w:val="18"/>
        </w:rPr>
        <w:t xml:space="preserve">the </w:t>
      </w:r>
      <w:r w:rsidRPr="00CE5B95">
        <w:rPr>
          <w:rFonts w:ascii="Avenir Heavy" w:hAnsi="Avenir Heavy" w:eastAsia="Raleway Light" w:cs="Raleway Light"/>
          <w:b/>
          <w:bCs/>
          <w:color w:val="008C8E"/>
          <w:sz w:val="18"/>
          <w:szCs w:val="18"/>
        </w:rPr>
        <w:t xml:space="preserve">most favorable</w:t>
      </w:r>
      <w:r w:rsidR="00BA2979">
        <w:rPr>
          <w:rFonts w:ascii="Avenir Heavy" w:hAnsi="Avenir Heavy" w:eastAsia="Raleway Light" w:cs="Raleway Light"/>
          <w:b/>
          <w:bCs/>
          <w:color w:val="008C8E"/>
          <w:sz w:val="18"/>
          <w:szCs w:val="18"/>
        </w:rPr>
        <w:t xml:space="preserve">, to 10 </w:t>
      </w:r>
      <w:r w:rsidR="00BA2979">
        <w:rPr>
          <w:rFonts w:ascii="Avenir Heavy" w:hAnsi="Avenir Heavy" w:eastAsia="Raleway Light" w:cs="Raleway Light"/>
          <w:b/>
          <w:bCs/>
          <w:color w:val="008C8E"/>
          <w:sz w:val="18"/>
          <w:szCs w:val="18"/>
        </w:rPr>
        <w:t xml:space="preserve">the </w:t>
      </w:r>
      <w:r w:rsidRPr="00CE5B95">
        <w:rPr>
          <w:rFonts w:ascii="Avenir Heavy" w:hAnsi="Avenir Heavy" w:eastAsia="Raleway Light" w:cs="Raleway Light"/>
          <w:b/>
          <w:bCs/>
          <w:color w:val="008C8E"/>
          <w:sz w:val="18"/>
          <w:szCs w:val="18"/>
        </w:rPr>
        <w:t xml:space="preserve">most constraining) and b) identifying a path of least cost between the two habitats A and B. </w:t>
      </w:r>
      <w:r w:rsidRPr="00CE5B95">
        <w:rPr>
          <w:rFonts w:ascii="Avenir Book" w:hAnsi="Avenir Book" w:eastAsia="Raleway Light" w:cs="Raleway Light"/>
          <w:color w:val="008C8E"/>
          <w:sz w:val="18"/>
          <w:szCs w:val="18"/>
        </w:rPr>
        <w:t xml:space="preserve">Modified from</w:t>
      </w:r>
      <w:commentRangeStart w:id="71"/>
      <w:r w:rsidRPr="00CE5B95">
        <w:rPr>
          <w:rFonts w:ascii="Avenir Book" w:hAnsi="Avenir Book" w:eastAsia="Raleway Light" w:cs="Raleway Light"/>
          <w:color w:val="008C8E"/>
          <w:sz w:val="18"/>
          <w:szCs w:val="18"/>
        </w:rPr>
        <w:t xml:space="preserve"> Rudnick</w:t>
      </w:r>
      <w:commentRangeEnd w:id="71"/>
      <w:r w:rsidRPr="00CE5B95">
        <w:rPr>
          <w:rFonts w:ascii="Avenir Book" w:hAnsi="Avenir Book" w:eastAsia="Raleway Light" w:cs="Raleway Light"/>
          <w:color w:val="008C8E"/>
          <w:sz w:val="18"/>
          <w:szCs w:val="18"/>
        </w:rPr>
        <w:commentReference w:id="71"/>
      </w:r>
      <w:r w:rsidRPr="005C6B31">
        <w:rPr>
          <w:rFonts w:ascii="Avenir Book" w:hAnsi="Avenir Book" w:eastAsia="Raleway Light" w:cs="Raleway Light"/>
          <w:i/>
          <w:iCs/>
          <w:color w:val="008C8E"/>
          <w:sz w:val="18"/>
          <w:szCs w:val="18"/>
        </w:rPr>
        <w:t xml:space="preserve"> et al. </w:t>
      </w:r>
      <w:r w:rsidRPr="00CE5B95">
        <w:rPr>
          <w:rFonts w:ascii="Avenir Book" w:hAnsi="Avenir Book" w:eastAsia="Raleway Light" w:cs="Raleway Light"/>
          <w:color w:val="008C8E"/>
          <w:sz w:val="18"/>
          <w:szCs w:val="18"/>
        </w:rPr>
        <w:t xml:space="preserve">(2012).</w:t>
      </w:r>
    </w:p>
    <w:p>
      <w:pPr>
        <w:rPr>
          <w:sz w:val="21"/>
          <w:szCs w:val="21"/>
        </w:rPr>
      </w:pPr>
      <w:r w:rsidRPr="0024201B">
        <w:rPr>
          <w:sz w:val="21"/>
          <w:szCs w:val="21"/>
        </w:rPr>
        <w:t xml:space="preserve">The </w:t>
      </w:r>
      <w:r>
        <w:rPr>
          <w:sz w:val="21"/>
          <w:szCs w:val="21"/>
        </w:rPr>
        <w:t xml:space="preserve">existing </w:t>
      </w:r>
      <w:r w:rsidRPr="0024201B">
        <w:rPr>
          <w:sz w:val="21"/>
          <w:szCs w:val="21"/>
        </w:rPr>
        <w:t xml:space="preserve">tools </w:t>
      </w:r>
      <w:r>
        <w:rPr>
          <w:sz w:val="21"/>
          <w:szCs w:val="21"/>
        </w:rPr>
        <w:t xml:space="preserve">for assessing functional connectivity </w:t>
      </w:r>
      <w:r w:rsidRPr="0024201B">
        <w:rPr>
          <w:sz w:val="21"/>
          <w:szCs w:val="21"/>
        </w:rPr>
        <w:t xml:space="preserve">and their main characteristics are summarized in the following table</w:t>
      </w:r>
      <w:r>
        <w:rPr>
          <w:sz w:val="21"/>
          <w:szCs w:val="21"/>
        </w:rPr>
        <w:t xml:space="preserve">.</w:t>
      </w:r>
    </w:p>
    <w:p>
      <w:pPr>
        <w:pStyle w:val="Titre2"/>
        <w:ind w:start="0"/>
      </w:pPr>
      <w:bookmarkStart w:name="_Toc151369826" w:id="72"/>
      <w:r>
        <w:t xml:space="preserve">2.2 </w:t>
      </w:r>
      <w:r w:rsidRPr="00F772F7">
        <w:t xml:space="preserve">Graphab</w:t>
      </w:r>
      <w:r>
        <w:t xml:space="preserve">, the right tool for the right job</w:t>
      </w:r>
      <w:bookmarkEnd w:id="72"/>
    </w:p>
    <w:p>
      <w:pPr>
        <w:rPr>
          <w:sz w:val="21"/>
          <w:szCs w:val="21"/>
        </w:rPr>
      </w:pPr>
      <w:r w:rsidRPr="00D80388">
        <w:rPr>
          <w:sz w:val="21"/>
          <w:szCs w:val="21"/>
        </w:rPr>
        <w:t xml:space="preserve">The challenge </w:t>
      </w:r>
      <w:r>
        <w:rPr>
          <w:sz w:val="21"/>
          <w:szCs w:val="21"/>
        </w:rPr>
        <w:t xml:space="preserve">of this project </w:t>
      </w:r>
      <w:r w:rsidRPr="00D80388">
        <w:rPr>
          <w:sz w:val="21"/>
          <w:szCs w:val="21"/>
        </w:rPr>
        <w:t xml:space="preserve">lies above all in the development of a </w:t>
      </w:r>
      <w:r w:rsidRPr="00D80388">
        <w:rPr>
          <w:sz w:val="21"/>
          <w:szCs w:val="21"/>
        </w:rPr>
        <w:t xml:space="preserve">proven </w:t>
      </w:r>
      <w:r>
        <w:rPr>
          <w:sz w:val="21"/>
          <w:szCs w:val="21"/>
        </w:rPr>
        <w:t xml:space="preserve">operational </w:t>
      </w:r>
      <w:r w:rsidRPr="00D80388">
        <w:rPr>
          <w:sz w:val="21"/>
          <w:szCs w:val="21"/>
        </w:rPr>
        <w:t xml:space="preserve">tool</w:t>
      </w:r>
      <w:r w:rsidRPr="00D80388">
        <w:rPr>
          <w:sz w:val="21"/>
          <w:szCs w:val="21"/>
        </w:rPr>
        <w:t xml:space="preserve">, accessible to a large number of </w:t>
      </w:r>
      <w:r w:rsidR="00DB0978">
        <w:rPr>
          <w:sz w:val="21"/>
          <w:szCs w:val="21"/>
        </w:rPr>
        <w:t xml:space="preserve">players </w:t>
      </w:r>
      <w:r w:rsidRPr="00D80388">
        <w:rPr>
          <w:sz w:val="21"/>
          <w:szCs w:val="21"/>
        </w:rPr>
        <w:t xml:space="preserve">and adapted to different contexts of </w:t>
      </w:r>
      <w:r>
        <w:rPr>
          <w:sz w:val="21"/>
          <w:szCs w:val="21"/>
        </w:rPr>
        <w:t xml:space="preserve">use </w:t>
      </w:r>
      <w:r w:rsidRPr="00D80388">
        <w:rPr>
          <w:sz w:val="21"/>
          <w:szCs w:val="21"/>
        </w:rPr>
        <w:t xml:space="preserve">(</w:t>
      </w:r>
      <w:r w:rsidRPr="00D80388">
        <w:rPr>
          <w:sz w:val="21"/>
          <w:szCs w:val="21"/>
        </w:rPr>
        <w:t xml:space="preserve">Méchin</w:t>
      </w:r>
      <w:r w:rsidRPr="00D80388">
        <w:rPr>
          <w:sz w:val="21"/>
          <w:szCs w:val="21"/>
        </w:rPr>
        <w:t xml:space="preserve">, 2020). </w:t>
      </w:r>
      <w:r w:rsidRPr="00D80388">
        <w:rPr>
          <w:sz w:val="21"/>
          <w:szCs w:val="21"/>
        </w:rPr>
        <w:t xml:space="preserve">Design offices need to adapt to the requirements of instructing departments, </w:t>
      </w:r>
      <w:r>
        <w:rPr>
          <w:sz w:val="21"/>
          <w:szCs w:val="21"/>
        </w:rPr>
        <w:t xml:space="preserve">but </w:t>
      </w:r>
      <w:r w:rsidRPr="00D80388">
        <w:rPr>
          <w:sz w:val="21"/>
          <w:szCs w:val="21"/>
        </w:rPr>
        <w:t xml:space="preserve">the tool must above all </w:t>
      </w:r>
      <w:r>
        <w:rPr>
          <w:sz w:val="21"/>
          <w:szCs w:val="21"/>
        </w:rPr>
        <w:t xml:space="preserve">match </w:t>
      </w:r>
      <w:r w:rsidRPr="00D80388">
        <w:rPr>
          <w:sz w:val="21"/>
          <w:szCs w:val="21"/>
        </w:rPr>
        <w:t xml:space="preserve">the human and technical resources of the various </w:t>
      </w:r>
      <w:r w:rsidR="00DB0978">
        <w:rPr>
          <w:sz w:val="21"/>
          <w:szCs w:val="21"/>
        </w:rPr>
        <w:t xml:space="preserve">practitioners</w:t>
      </w:r>
      <w:r w:rsidRPr="00D80388">
        <w:rPr>
          <w:sz w:val="21"/>
          <w:szCs w:val="21"/>
        </w:rPr>
        <w:t xml:space="preserve">, even if this means losing </w:t>
      </w:r>
      <w:r>
        <w:rPr>
          <w:sz w:val="21"/>
          <w:szCs w:val="21"/>
        </w:rPr>
        <w:t xml:space="preserve">ecological </w:t>
      </w:r>
      <w:r w:rsidRPr="00D80388">
        <w:rPr>
          <w:sz w:val="21"/>
          <w:szCs w:val="21"/>
        </w:rPr>
        <w:t xml:space="preserve">complexity</w:t>
      </w:r>
      <w:r w:rsidRPr="00D80388">
        <w:rPr>
          <w:sz w:val="21"/>
          <w:szCs w:val="21"/>
        </w:rPr>
        <w:t xml:space="preserve">.</w:t>
      </w:r>
    </w:p>
    <w:p w:rsidRPr="0024201B" w:rsidR="002E795E" w:rsidP="009C3EC0" w:rsidRDefault="002E795E" w14:paraId="621D697E" w14:textId="77777777">
      <w:pPr>
        <w:rPr>
          <w:sz w:val="21"/>
          <w:szCs w:val="21"/>
        </w:rPr>
      </w:pPr>
    </w:p>
    <w:p>
      <w:pPr>
        <w:spacing w:before="360" w:after="120"/>
        <w:jc w:val="left"/>
        <w:rPr>
          <w:rFonts w:ascii="Avenir Heavy" w:hAnsi="Avenir Heavy" w:eastAsia="Raleway Light" w:cs="Raleway Light"/>
          <w:b/>
          <w:bCs/>
          <w:color w:val="008C8E"/>
          <w:sz w:val="18"/>
          <w:szCs w:val="18"/>
        </w:rPr>
      </w:pPr>
      <w:r w:rsidRPr="009C3EC0">
        <w:rPr>
          <w:rFonts w:ascii="Avenir Heavy" w:hAnsi="Avenir Heavy" w:eastAsia="Raleway Light" w:cs="Raleway Light"/>
          <w:b/>
          <w:bCs/>
          <w:color w:val="008C8E"/>
          <w:sz w:val="18"/>
          <w:szCs w:val="18"/>
        </w:rPr>
        <w:lastRenderedPageBreak/>
        <w:t xml:space="preserve">Summary and comparison of existing modeling tools for </w:t>
      </w:r>
      <w:r w:rsidR="005C6B31">
        <w:rPr>
          <w:rFonts w:ascii="Avenir Heavy" w:hAnsi="Avenir Heavy" w:eastAsia="Raleway Light" w:cs="Raleway Light"/>
          <w:b/>
          <w:bCs/>
          <w:color w:val="008C8E"/>
          <w:sz w:val="18"/>
          <w:szCs w:val="18"/>
        </w:rPr>
        <w:t xml:space="preserve">assessing </w:t>
      </w:r>
      <w:r w:rsidRPr="009C3EC0">
        <w:rPr>
          <w:rFonts w:ascii="Avenir Heavy" w:hAnsi="Avenir Heavy" w:eastAsia="Raleway Light" w:cs="Raleway Light"/>
          <w:b/>
          <w:bCs/>
          <w:color w:val="008C8E"/>
          <w:sz w:val="18"/>
          <w:szCs w:val="18"/>
        </w:rPr>
        <w:t xml:space="preserve">ecological continuity</w:t>
      </w:r>
    </w:p>
    <w:tbl>
      <w:tblPr>
        <w:tblStyle w:val="Grilledutableau"/>
        <w:tblW w:w="5000" w:type="pct"/>
        <w:tblLook w:val="04a0"/>
      </w:tblPr>
      <w:tblGrid>
        <w:gridCol w:w="1443"/>
        <w:gridCol w:w="4058"/>
        <w:gridCol w:w="1279"/>
        <w:gridCol w:w="1195"/>
        <w:gridCol w:w="1075"/>
      </w:tblGrid>
      <w:tr w:rsidRPr="00ED7B81" w:rsidR="00F435A4" w:rsidTr="005C6B31" w14:paraId="037EDC2F" w14:textId="77777777">
        <w:tc>
          <w:tcPr>
            <w:tcW w:w="801" w:type="pct"/>
            <w:shd w:val="clear" w:color="auto" w:fill="F2F2F2" w:themeFill="background1" w:themeFillShade="F2"/>
            <w:vAlign w:val="center"/>
          </w:tcPr>
          <w:p>
            <w:pPr>
              <w:widowControl w:val="0"/>
              <w:jc w:val="center"/>
              <w:rPr>
                <w:rFonts w:ascii="Avenir Book" w:hAnsi="Avenir Book"/>
                <w:b/>
                <w:sz w:val="17"/>
                <w:szCs w:val="17"/>
              </w:rPr>
            </w:pPr>
            <w:r w:rsidRPr="009C3EC0">
              <w:rPr>
                <w:rFonts w:ascii="Avenir Book" w:hAnsi="Avenir Book"/>
                <w:b/>
                <w:sz w:val="17"/>
                <w:szCs w:val="17"/>
              </w:rPr>
              <w:t xml:space="preserve">Tools</w:t>
            </w:r>
          </w:p>
        </w:tc>
        <w:tc>
          <w:tcPr>
            <w:tcW w:w="2246" w:type="pct"/>
            <w:shd w:val="clear" w:color="auto" w:fill="F2F2F2" w:themeFill="background1" w:themeFillShade="F2"/>
            <w:vAlign w:val="center"/>
          </w:tcPr>
          <w:p>
            <w:pPr>
              <w:widowControl w:val="0"/>
              <w:jc w:val="center"/>
              <w:rPr>
                <w:rFonts w:ascii="Avenir Book" w:hAnsi="Avenir Book"/>
                <w:b/>
                <w:sz w:val="17"/>
                <w:szCs w:val="17"/>
              </w:rPr>
            </w:pPr>
            <w:r w:rsidRPr="009C3EC0">
              <w:rPr>
                <w:rFonts w:ascii="Avenir Book" w:hAnsi="Avenir Book"/>
                <w:b/>
                <w:sz w:val="17"/>
                <w:szCs w:val="17"/>
              </w:rPr>
              <w:t xml:space="preserve">Features</w:t>
            </w:r>
          </w:p>
        </w:tc>
        <w:tc>
          <w:tcPr>
            <w:tcW w:w="710" w:type="pct"/>
            <w:shd w:val="clear" w:color="auto" w:fill="F2F2F2" w:themeFill="background1" w:themeFillShade="F2"/>
            <w:vAlign w:val="center"/>
          </w:tcPr>
          <w:p>
            <w:pPr>
              <w:widowControl w:val="0"/>
              <w:jc w:val="center"/>
              <w:rPr>
                <w:rFonts w:ascii="Avenir Book" w:hAnsi="Avenir Book"/>
                <w:b/>
                <w:sz w:val="17"/>
                <w:szCs w:val="17"/>
              </w:rPr>
            </w:pPr>
            <w:r w:rsidRPr="009C3EC0">
              <w:rPr>
                <w:rFonts w:ascii="Avenir Book" w:hAnsi="Avenir Book"/>
                <w:b/>
                <w:sz w:val="17"/>
                <w:szCs w:val="17"/>
              </w:rPr>
              <w:t xml:space="preserve">Accessibility</w:t>
            </w:r>
          </w:p>
        </w:tc>
        <w:tc>
          <w:tcPr>
            <w:tcW w:w="650" w:type="pct"/>
            <w:shd w:val="clear" w:color="auto" w:fill="F2F2F2" w:themeFill="background1" w:themeFillShade="F2"/>
            <w:vAlign w:val="center"/>
          </w:tcPr>
          <w:p>
            <w:pPr>
              <w:widowControl w:val="0"/>
              <w:jc w:val="center"/>
              <w:rPr>
                <w:rFonts w:ascii="Avenir Book" w:hAnsi="Avenir Book"/>
                <w:b/>
                <w:sz w:val="17"/>
                <w:szCs w:val="17"/>
              </w:rPr>
            </w:pPr>
            <w:r w:rsidRPr="009C3EC0">
              <w:rPr>
                <w:rFonts w:ascii="Avenir Book" w:hAnsi="Avenir Book"/>
                <w:b/>
                <w:sz w:val="17"/>
                <w:szCs w:val="17"/>
              </w:rPr>
              <w:t xml:space="preserve">Viewing results</w:t>
            </w:r>
          </w:p>
        </w:tc>
        <w:tc>
          <w:tcPr>
            <w:tcW w:w="594" w:type="pct"/>
            <w:shd w:val="clear" w:color="auto" w:fill="F2F2F2" w:themeFill="background1" w:themeFillShade="F2"/>
            <w:vAlign w:val="center"/>
          </w:tcPr>
          <w:p>
            <w:pPr>
              <w:widowControl w:val="0"/>
              <w:jc w:val="center"/>
              <w:rPr>
                <w:rFonts w:ascii="Avenir Book" w:hAnsi="Avenir Book"/>
                <w:b/>
                <w:sz w:val="17"/>
                <w:szCs w:val="17"/>
              </w:rPr>
            </w:pPr>
            <w:r w:rsidRPr="009C3EC0">
              <w:rPr>
                <w:rFonts w:ascii="Avenir Book" w:hAnsi="Avenir Book"/>
                <w:b/>
                <w:sz w:val="17"/>
                <w:szCs w:val="17"/>
              </w:rPr>
              <w:t xml:space="preserve">Evaluation of individual flows</w:t>
            </w:r>
          </w:p>
        </w:tc>
      </w:tr>
      <w:tr w:rsidRPr="00ED7B81" w:rsidR="009C3EC0" w:rsidTr="005C6B31" w14:paraId="436CB70F" w14:textId="77777777">
        <w:tc>
          <w:tcPr>
            <w:tcW w:w="801" w:type="pct"/>
            <w:vAlign w:val="center"/>
          </w:tcPr>
          <w:p>
            <w:pPr>
              <w:widowControl w:val="0"/>
              <w:jc w:val="center"/>
              <w:rPr>
                <w:rFonts w:ascii="Avenir Book" w:hAnsi="Avenir Book"/>
                <w:sz w:val="17"/>
                <w:szCs w:val="17"/>
              </w:rPr>
            </w:pPr>
            <w:r w:rsidRPr="009C3EC0">
              <w:rPr>
                <w:rFonts w:ascii="Avenir Book" w:hAnsi="Avenir Book"/>
                <w:sz w:val="17"/>
                <w:szCs w:val="17"/>
              </w:rPr>
              <w:t xml:space="preserve">BioDispersal (Chailloux &amp; Amsallem, 2018)</w:t>
            </w:r>
          </w:p>
          <w:p>
            <w:pPr>
              <w:widowControl w:val="0"/>
              <w:jc w:val="center"/>
              <w:rPr>
                <w:rFonts w:ascii="Avenir Book" w:hAnsi="Avenir Book"/>
                <w:sz w:val="17"/>
                <w:szCs w:val="17"/>
              </w:rPr>
            </w:pPr>
            <w:r w:rsidRPr="009C3EC0">
              <w:rPr>
                <w:rFonts w:ascii="Avenir Book" w:hAnsi="Avenir Book"/>
                <w:sz w:val="17"/>
                <w:szCs w:val="17"/>
              </w:rPr>
              <w:t xml:space="preserve">Package R </w:t>
            </w:r>
            <w:r w:rsidRPr="009C3EC0">
              <w:rPr>
                <w:rFonts w:ascii="Avenir Book" w:hAnsi="Avenir Book"/>
                <w:sz w:val="17"/>
                <w:szCs w:val="17"/>
              </w:rPr>
              <w:t xml:space="preserve">gdistance </w:t>
            </w:r>
            <w:r w:rsidRPr="009C3EC0">
              <w:rPr>
                <w:rFonts w:ascii="Avenir Book" w:hAnsi="Avenir Book"/>
                <w:sz w:val="17"/>
                <w:szCs w:val="17"/>
              </w:rPr>
              <w:t xml:space="preserve">(van </w:t>
            </w:r>
            <w:r w:rsidRPr="009C3EC0">
              <w:rPr>
                <w:rFonts w:ascii="Avenir Book" w:hAnsi="Avenir Book"/>
                <w:sz w:val="17"/>
                <w:szCs w:val="17"/>
              </w:rPr>
              <w:t xml:space="preserve">Etten</w:t>
            </w:r>
            <w:r w:rsidRPr="009C3EC0">
              <w:rPr>
                <w:rFonts w:ascii="Avenir Book" w:hAnsi="Avenir Book"/>
                <w:sz w:val="17"/>
                <w:szCs w:val="17"/>
              </w:rPr>
              <w:t xml:space="preserve">, 2017)</w:t>
            </w:r>
          </w:p>
        </w:tc>
        <w:tc>
          <w:tcPr>
            <w:tcW w:w="2246" w:type="pct"/>
            <w:vAlign w:val="center"/>
          </w:tcPr>
          <w:p>
            <w:pPr>
              <w:widowControl w:val="0"/>
              <w:jc w:val="center"/>
              <w:rPr>
                <w:rFonts w:ascii="Avenir Book" w:hAnsi="Avenir Book"/>
                <w:sz w:val="17"/>
                <w:szCs w:val="17"/>
              </w:rPr>
            </w:pPr>
            <w:r w:rsidRPr="009C3EC0">
              <w:rPr>
                <w:rFonts w:ascii="Avenir Book" w:hAnsi="Avenir Book"/>
                <w:sz w:val="17"/>
                <w:szCs w:val="17"/>
              </w:rPr>
              <w:t xml:space="preserve">They illustrate the most functional areas without taking into account the carrying capacity of habitats (proportional to their surface area, quality or productivity), on the assumption that animals move optimally with knowledge of the landscape environment</w:t>
            </w:r>
            <w:r w:rsidR="007A390F">
              <w:rPr>
                <w:rFonts w:ascii="Avenir Book" w:hAnsi="Avenir Book"/>
                <w:sz w:val="17"/>
                <w:szCs w:val="17"/>
              </w:rPr>
              <w:t xml:space="preserve">.</w:t>
            </w:r>
          </w:p>
        </w:tc>
        <w:tc>
          <w:tcPr>
            <w:tcW w:w="710" w:type="pct"/>
            <w:vAlign w:val="center"/>
          </w:tcPr>
          <w:p>
            <w:pPr>
              <w:widowControl w:val="0"/>
              <w:jc w:val="center"/>
              <w:rPr>
                <w:rFonts w:ascii="Avenir Book" w:hAnsi="Avenir Book"/>
                <w:sz w:val="17"/>
                <w:szCs w:val="17"/>
              </w:rPr>
            </w:pPr>
            <w:r w:rsidRPr="009C3EC0">
              <w:rPr>
                <w:rFonts w:ascii="Avenir Book" w:hAnsi="Avenir Book"/>
                <w:sz w:val="17"/>
                <w:szCs w:val="17"/>
              </w:rPr>
              <w:t xml:space="preserve">Open source</w:t>
            </w:r>
          </w:p>
        </w:tc>
        <w:tc>
          <w:tcPr>
            <w:tcW w:w="650" w:type="pct"/>
            <w:vAlign w:val="center"/>
          </w:tcPr>
          <w:p>
            <w:pPr>
              <w:widowControl w:val="0"/>
              <w:jc w:val="center"/>
              <w:rPr>
                <w:rFonts w:ascii="Avenir Book" w:hAnsi="Avenir Book"/>
                <w:sz w:val="17"/>
                <w:szCs w:val="17"/>
              </w:rPr>
            </w:pPr>
            <w:r w:rsidRPr="009C3EC0">
              <w:rPr>
                <w:rFonts w:ascii="Avenir Book" w:hAnsi="Avenir Book"/>
                <w:sz w:val="17"/>
                <w:szCs w:val="17"/>
              </w:rPr>
              <w:t xml:space="preserve">Media permeability gradient</w:t>
            </w:r>
          </w:p>
        </w:tc>
        <w:tc>
          <w:tcPr>
            <w:tcW w:w="594" w:type="pct"/>
            <w:vAlign w:val="center"/>
          </w:tcPr>
          <w:p>
            <w:pPr>
              <w:widowControl w:val="0"/>
              <w:jc w:val="center"/>
              <w:rPr>
                <w:rFonts w:ascii="Avenir Book" w:hAnsi="Avenir Book"/>
                <w:sz w:val="17"/>
                <w:szCs w:val="17"/>
              </w:rPr>
            </w:pPr>
            <w:r w:rsidRPr="009C3EC0">
              <w:rPr>
                <w:rFonts w:ascii="Avenir Book" w:hAnsi="Avenir Book"/>
                <w:sz w:val="17"/>
                <w:szCs w:val="17"/>
              </w:rPr>
              <w:t xml:space="preserve">No</w:t>
            </w:r>
          </w:p>
        </w:tc>
      </w:tr>
      <w:tr w:rsidRPr="00ED7B81" w:rsidR="009C3EC0" w:rsidTr="005C6B31" w14:paraId="4A7A246E" w14:textId="77777777">
        <w:tc>
          <w:tcPr>
            <w:tcW w:w="801" w:type="pct"/>
            <w:vAlign w:val="center"/>
          </w:tcPr>
          <w:p>
            <w:pPr>
              <w:widowControl w:val="0"/>
              <w:jc w:val="center"/>
              <w:rPr>
                <w:rFonts w:ascii="Avenir Book" w:hAnsi="Avenir Book"/>
                <w:sz w:val="17"/>
                <w:szCs w:val="17"/>
                <w:lang w:val="en-US"/>
              </w:rPr>
            </w:pPr>
            <w:r w:rsidRPr="00AF1EF5">
              <w:rPr>
                <w:rFonts w:ascii="Avenir Book" w:hAnsi="Avenir Book"/>
                <w:sz w:val="17"/>
                <w:szCs w:val="17"/>
                <w:lang w:val="en-US"/>
              </w:rPr>
              <w:t xml:space="preserve">Linkage Mapper (McRae &amp; Kavanagh, 2011)</w:t>
            </w:r>
          </w:p>
          <w:p>
            <w:pPr>
              <w:widowControl w:val="0"/>
              <w:jc w:val="center"/>
              <w:rPr>
                <w:rFonts w:ascii="Avenir Book" w:hAnsi="Avenir Book"/>
                <w:sz w:val="17"/>
                <w:szCs w:val="17"/>
                <w:lang w:val="en-US"/>
              </w:rPr>
            </w:pPr>
            <w:r w:rsidRPr="00AF1EF5">
              <w:rPr>
                <w:rFonts w:ascii="Avenir Book" w:hAnsi="Avenir Book"/>
                <w:sz w:val="17"/>
                <w:szCs w:val="17"/>
                <w:lang w:val="en-US"/>
              </w:rPr>
              <w:t xml:space="preserve">CircuitScape </w:t>
            </w:r>
            <w:r w:rsidRPr="00AF1EF5">
              <w:rPr>
                <w:rFonts w:ascii="Avenir Book" w:hAnsi="Avenir Book"/>
                <w:sz w:val="17"/>
                <w:szCs w:val="17"/>
                <w:lang w:val="en-US"/>
              </w:rPr>
              <w:t xml:space="preserve">(McRae &amp; Kavanagh, 2011)</w:t>
            </w:r>
          </w:p>
        </w:tc>
        <w:tc>
          <w:tcPr>
            <w:tcW w:w="2246" w:type="pct"/>
            <w:vAlign w:val="center"/>
          </w:tcPr>
          <w:p>
            <w:pPr>
              <w:widowControl w:val="0"/>
              <w:jc w:val="center"/>
              <w:rPr>
                <w:rFonts w:ascii="Avenir Book" w:hAnsi="Avenir Book"/>
                <w:sz w:val="17"/>
                <w:szCs w:val="17"/>
              </w:rPr>
            </w:pPr>
            <w:r w:rsidRPr="009C3EC0">
              <w:rPr>
                <w:rFonts w:ascii="Avenir Book" w:hAnsi="Avenir Book"/>
                <w:sz w:val="17"/>
                <w:szCs w:val="17"/>
              </w:rPr>
              <w:t xml:space="preserve">Use circuit theory, based on the rules applied to electrical circuits, linking the flow of people to the flow of electrons in a circuit. Circuits are networks of nodes (corresponding to </w:t>
            </w:r>
            <w:r w:rsidRPr="009C3EC0">
              <w:rPr>
                <w:rFonts w:ascii="Avenir Book" w:hAnsi="Avenir Book"/>
                <w:sz w:val="17"/>
                <w:szCs w:val="17"/>
              </w:rPr>
              <w:t xml:space="preserve">habitat tasks) connected to each other by resistors, and support the calculation of specific metrics.</w:t>
            </w:r>
          </w:p>
        </w:tc>
        <w:tc>
          <w:tcPr>
            <w:tcW w:w="710" w:type="pct"/>
            <w:vAlign w:val="center"/>
          </w:tcPr>
          <w:p>
            <w:pPr>
              <w:widowControl w:val="0"/>
              <w:jc w:val="center"/>
              <w:rPr>
                <w:rFonts w:ascii="Avenir Book" w:hAnsi="Avenir Book"/>
                <w:sz w:val="17"/>
                <w:szCs w:val="17"/>
              </w:rPr>
            </w:pPr>
            <w:r w:rsidRPr="009C3EC0">
              <w:rPr>
                <w:rFonts w:ascii="Avenir Book" w:hAnsi="Avenir Book"/>
                <w:sz w:val="17"/>
                <w:szCs w:val="17"/>
              </w:rPr>
              <w:t xml:space="preserve">Open source</w:t>
            </w:r>
          </w:p>
        </w:tc>
        <w:tc>
          <w:tcPr>
            <w:tcW w:w="650" w:type="pct"/>
            <w:vAlign w:val="center"/>
          </w:tcPr>
          <w:p>
            <w:pPr>
              <w:widowControl w:val="0"/>
              <w:jc w:val="center"/>
              <w:rPr>
                <w:rFonts w:ascii="Avenir Book" w:hAnsi="Avenir Book"/>
                <w:sz w:val="17"/>
                <w:szCs w:val="17"/>
              </w:rPr>
            </w:pPr>
            <w:r w:rsidRPr="009C3EC0">
              <w:rPr>
                <w:rFonts w:ascii="Avenir Book" w:hAnsi="Avenir Book"/>
                <w:sz w:val="17"/>
                <w:szCs w:val="17"/>
              </w:rPr>
              <w:t xml:space="preserve">Current intensity (CF) and several other metrics</w:t>
            </w:r>
          </w:p>
        </w:tc>
        <w:tc>
          <w:tcPr>
            <w:tcW w:w="594" w:type="pct"/>
            <w:vAlign w:val="center"/>
          </w:tcPr>
          <w:p>
            <w:pPr>
              <w:widowControl w:val="0"/>
              <w:jc w:val="center"/>
              <w:rPr>
                <w:rFonts w:ascii="Avenir Book" w:hAnsi="Avenir Book"/>
                <w:sz w:val="17"/>
                <w:szCs w:val="17"/>
              </w:rPr>
            </w:pPr>
            <w:r w:rsidRPr="009C3EC0">
              <w:rPr>
                <w:rFonts w:ascii="Avenir Book" w:hAnsi="Avenir Book"/>
                <w:sz w:val="17"/>
                <w:szCs w:val="17"/>
              </w:rPr>
              <w:t xml:space="preserve">Yes</w:t>
            </w:r>
          </w:p>
        </w:tc>
      </w:tr>
      <w:tr w:rsidRPr="00ED7B81" w:rsidR="009C3EC0" w:rsidTr="005C6B31" w14:paraId="73DDD4F5" w14:textId="77777777">
        <w:tc>
          <w:tcPr>
            <w:tcW w:w="801" w:type="pct"/>
            <w:vAlign w:val="center"/>
          </w:tcPr>
          <w:p>
            <w:pPr>
              <w:widowControl w:val="0"/>
              <w:jc w:val="center"/>
              <w:rPr>
                <w:rFonts w:ascii="Avenir Book" w:hAnsi="Avenir Book"/>
                <w:sz w:val="17"/>
                <w:szCs w:val="17"/>
              </w:rPr>
            </w:pPr>
            <w:r w:rsidRPr="009C3EC0">
              <w:rPr>
                <w:rFonts w:ascii="Avenir Book" w:hAnsi="Avenir Book"/>
                <w:sz w:val="17"/>
                <w:szCs w:val="17"/>
              </w:rPr>
              <w:t xml:space="preserve">Graphab (Foltête </w:t>
            </w:r>
            <w:r w:rsidRPr="005C6B31">
              <w:rPr>
                <w:rFonts w:ascii="Avenir Book" w:hAnsi="Avenir Book"/>
                <w:i/>
                <w:sz w:val="17"/>
                <w:szCs w:val="17"/>
              </w:rPr>
              <w:t xml:space="preserve">et al</w:t>
            </w:r>
            <w:r w:rsidRPr="009C3EC0">
              <w:rPr>
                <w:rFonts w:ascii="Avenir Book" w:hAnsi="Avenir Book"/>
                <w:sz w:val="17"/>
                <w:szCs w:val="17"/>
              </w:rPr>
              <w:t xml:space="preserve">., 2021) </w:t>
            </w:r>
          </w:p>
          <w:p w:rsidRPr="009C3EC0" w:rsidR="009C3EC0" w:rsidP="009C3EC0" w:rsidRDefault="009C3EC0" w14:paraId="2C3DD609" w14:textId="77777777">
            <w:pPr>
              <w:widowControl w:val="0"/>
              <w:jc w:val="center"/>
              <w:rPr>
                <w:rFonts w:ascii="Avenir Book" w:hAnsi="Avenir Book"/>
                <w:sz w:val="17"/>
                <w:szCs w:val="17"/>
              </w:rPr>
            </w:pPr>
          </w:p>
          <w:p>
            <w:pPr>
              <w:widowControl w:val="0"/>
              <w:jc w:val="center"/>
              <w:rPr>
                <w:rFonts w:ascii="Avenir Book" w:hAnsi="Avenir Book"/>
                <w:sz w:val="17"/>
                <w:szCs w:val="17"/>
              </w:rPr>
            </w:pPr>
            <w:r w:rsidRPr="009C3EC0">
              <w:rPr>
                <w:rFonts w:ascii="Avenir Book" w:hAnsi="Avenir Book"/>
                <w:sz w:val="17"/>
                <w:szCs w:val="17"/>
              </w:rPr>
              <w:t xml:space="preserve">Conefor </w:t>
            </w:r>
            <w:r w:rsidRPr="009C3EC0">
              <w:rPr>
                <w:rFonts w:ascii="Avenir Book" w:hAnsi="Avenir Book"/>
                <w:sz w:val="17"/>
                <w:szCs w:val="17"/>
              </w:rPr>
              <w:t xml:space="preserve">Sensinode </w:t>
            </w:r>
            <w:r w:rsidRPr="009C3EC0">
              <w:rPr>
                <w:rFonts w:ascii="Avenir Book" w:hAnsi="Avenir Book"/>
                <w:sz w:val="17"/>
                <w:szCs w:val="17"/>
              </w:rPr>
              <w:t xml:space="preserve">(Saura &amp; Torne, 2012)</w:t>
            </w:r>
          </w:p>
        </w:tc>
        <w:tc>
          <w:tcPr>
            <w:tcW w:w="2246" w:type="pct"/>
            <w:vAlign w:val="center"/>
          </w:tcPr>
          <w:p>
            <w:pPr>
              <w:widowControl w:val="0"/>
              <w:jc w:val="center"/>
              <w:rPr>
                <w:rFonts w:ascii="Avenir Book" w:hAnsi="Avenir Book"/>
                <w:sz w:val="17"/>
                <w:szCs w:val="17"/>
              </w:rPr>
            </w:pPr>
            <w:r w:rsidRPr="009C3EC0">
              <w:rPr>
                <w:rFonts w:ascii="Avenir Book" w:hAnsi="Avenir Book"/>
                <w:sz w:val="17"/>
                <w:szCs w:val="17"/>
              </w:rPr>
              <w:t xml:space="preserve">Tools specifically developed around landscape graphs, their representation and analysis. These tools have gained in popularity with the availability of geographic data and the computing capacity required for their development, but also thanks to the development of free software.</w:t>
            </w:r>
          </w:p>
        </w:tc>
        <w:tc>
          <w:tcPr>
            <w:tcW w:w="710" w:type="pct"/>
            <w:vAlign w:val="center"/>
          </w:tcPr>
          <w:p>
            <w:pPr>
              <w:widowControl w:val="0"/>
              <w:jc w:val="center"/>
              <w:rPr>
                <w:rFonts w:ascii="Avenir Book" w:hAnsi="Avenir Book"/>
                <w:sz w:val="17"/>
                <w:szCs w:val="17"/>
              </w:rPr>
            </w:pPr>
            <w:r w:rsidRPr="009C3EC0">
              <w:rPr>
                <w:rFonts w:ascii="Avenir Book" w:hAnsi="Avenir Book"/>
                <w:sz w:val="17"/>
                <w:szCs w:val="17"/>
              </w:rPr>
              <w:t xml:space="preserve">Open source</w:t>
            </w:r>
          </w:p>
        </w:tc>
        <w:tc>
          <w:tcPr>
            <w:tcW w:w="650" w:type="pct"/>
            <w:vAlign w:val="center"/>
          </w:tcPr>
          <w:p>
            <w:pPr>
              <w:widowControl w:val="0"/>
              <w:jc w:val="center"/>
              <w:rPr>
                <w:rFonts w:ascii="Avenir Book" w:hAnsi="Avenir Book"/>
                <w:sz w:val="17"/>
                <w:szCs w:val="17"/>
              </w:rPr>
            </w:pPr>
            <w:r w:rsidRPr="009C3EC0">
              <w:rPr>
                <w:rFonts w:ascii="Avenir Book" w:hAnsi="Avenir Book"/>
                <w:sz w:val="17"/>
                <w:szCs w:val="17"/>
              </w:rPr>
              <w:t xml:space="preserve">Different connectivity metrics</w:t>
            </w:r>
          </w:p>
        </w:tc>
        <w:tc>
          <w:tcPr>
            <w:tcW w:w="594" w:type="pct"/>
            <w:vAlign w:val="center"/>
          </w:tcPr>
          <w:p>
            <w:pPr>
              <w:widowControl w:val="0"/>
              <w:jc w:val="center"/>
              <w:rPr>
                <w:rFonts w:ascii="Avenir Book" w:hAnsi="Avenir Book"/>
                <w:sz w:val="17"/>
                <w:szCs w:val="17"/>
              </w:rPr>
            </w:pPr>
            <w:r w:rsidRPr="009C3EC0">
              <w:rPr>
                <w:rFonts w:ascii="Avenir Book" w:hAnsi="Avenir Book"/>
                <w:sz w:val="17"/>
                <w:szCs w:val="17"/>
              </w:rPr>
              <w:t xml:space="preserve">Yes</w:t>
            </w:r>
          </w:p>
        </w:tc>
      </w:tr>
      <w:tr w:rsidRPr="00ED7B81" w:rsidR="009C3EC0" w:rsidTr="005C6B31" w14:paraId="1B84F71F" w14:textId="77777777">
        <w:tc>
          <w:tcPr>
            <w:tcW w:w="801" w:type="pct"/>
            <w:vAlign w:val="center"/>
          </w:tcPr>
          <w:p>
            <w:pPr>
              <w:widowControl w:val="0"/>
              <w:jc w:val="center"/>
              <w:rPr>
                <w:rFonts w:ascii="Avenir Book" w:hAnsi="Avenir Book"/>
                <w:sz w:val="17"/>
                <w:szCs w:val="17"/>
              </w:rPr>
            </w:pPr>
            <w:r w:rsidRPr="009C3EC0">
              <w:rPr>
                <w:rFonts w:ascii="Avenir Book" w:hAnsi="Avenir Book"/>
                <w:sz w:val="17"/>
                <w:szCs w:val="17"/>
              </w:rPr>
              <w:t xml:space="preserve">MetaConnect / SimOïko (Moulherat </w:t>
            </w:r>
            <w:r w:rsidRPr="005C6B31">
              <w:rPr>
                <w:rFonts w:ascii="Avenir Book" w:hAnsi="Avenir Book"/>
                <w:i/>
                <w:sz w:val="17"/>
                <w:szCs w:val="17"/>
              </w:rPr>
              <w:t xml:space="preserve">et al</w:t>
            </w:r>
            <w:r w:rsidRPr="009C3EC0">
              <w:rPr>
                <w:rFonts w:ascii="Avenir Book" w:hAnsi="Avenir Book"/>
                <w:sz w:val="17"/>
                <w:szCs w:val="17"/>
              </w:rPr>
              <w:t xml:space="preserve">., 2020)</w:t>
            </w:r>
          </w:p>
        </w:tc>
        <w:tc>
          <w:tcPr>
            <w:tcW w:w="2246" w:type="pct"/>
            <w:vAlign w:val="center"/>
          </w:tcPr>
          <w:p>
            <w:pPr>
              <w:widowControl w:val="0"/>
              <w:jc w:val="center"/>
              <w:rPr>
                <w:rFonts w:ascii="Avenir Book" w:hAnsi="Avenir Book"/>
                <w:sz w:val="17"/>
                <w:szCs w:val="17"/>
              </w:rPr>
            </w:pPr>
            <w:r w:rsidRPr="009C3EC0">
              <w:rPr>
                <w:rFonts w:ascii="Avenir Book" w:hAnsi="Avenir Book"/>
                <w:sz w:val="17"/>
                <w:szCs w:val="17"/>
              </w:rPr>
              <w:t xml:space="preserve">Simulates the behavior of species during their existence as a series of sequential movement decisions. These models can produce realistic results if the input data is reliable, but </w:t>
            </w:r>
            <w:r w:rsidR="00224BCD">
              <w:rPr>
                <w:rFonts w:ascii="Avenir Book" w:hAnsi="Avenir Book"/>
                <w:sz w:val="17"/>
                <w:szCs w:val="17"/>
              </w:rPr>
              <w:t xml:space="preserve">they </w:t>
            </w:r>
            <w:r w:rsidRPr="009C3EC0">
              <w:rPr>
                <w:rFonts w:ascii="Avenir Book" w:hAnsi="Avenir Book"/>
                <w:sz w:val="17"/>
                <w:szCs w:val="17"/>
              </w:rPr>
              <w:t xml:space="preserve">are very demanding in terms of information about the species and their ecology.</w:t>
            </w:r>
          </w:p>
        </w:tc>
        <w:tc>
          <w:tcPr>
            <w:tcW w:w="710" w:type="pct"/>
            <w:vAlign w:val="center"/>
          </w:tcPr>
          <w:p>
            <w:pPr>
              <w:widowControl w:val="0"/>
              <w:jc w:val="center"/>
              <w:rPr>
                <w:rFonts w:ascii="Avenir Book" w:hAnsi="Avenir Book"/>
                <w:sz w:val="17"/>
                <w:szCs w:val="17"/>
              </w:rPr>
            </w:pPr>
            <w:r w:rsidRPr="009C3EC0">
              <w:rPr>
                <w:rFonts w:ascii="Avenir Book" w:hAnsi="Avenir Book"/>
                <w:sz w:val="17"/>
                <w:szCs w:val="17"/>
              </w:rPr>
              <w:t xml:space="preserve">Software not accessible</w:t>
            </w:r>
          </w:p>
        </w:tc>
        <w:tc>
          <w:tcPr>
            <w:tcW w:w="650" w:type="pct"/>
            <w:vAlign w:val="center"/>
          </w:tcPr>
          <w:p>
            <w:pPr>
              <w:widowControl w:val="0"/>
              <w:jc w:val="center"/>
              <w:rPr>
                <w:rFonts w:ascii="Avenir Book" w:hAnsi="Avenir Book"/>
                <w:sz w:val="17"/>
                <w:szCs w:val="17"/>
              </w:rPr>
            </w:pPr>
            <w:r w:rsidRPr="009C3EC0">
              <w:rPr>
                <w:rFonts w:ascii="Avenir Book" w:hAnsi="Avenir Book"/>
                <w:sz w:val="17"/>
                <w:szCs w:val="17"/>
              </w:rPr>
              <w:t xml:space="preserve">Intensity of individual flows</w:t>
            </w:r>
          </w:p>
        </w:tc>
        <w:tc>
          <w:tcPr>
            <w:tcW w:w="594" w:type="pct"/>
            <w:vAlign w:val="center"/>
          </w:tcPr>
          <w:p>
            <w:pPr>
              <w:widowControl w:val="0"/>
              <w:jc w:val="center"/>
              <w:rPr>
                <w:rFonts w:ascii="Avenir Book" w:hAnsi="Avenir Book"/>
                <w:sz w:val="17"/>
                <w:szCs w:val="17"/>
              </w:rPr>
            </w:pPr>
            <w:r w:rsidRPr="009C3EC0">
              <w:rPr>
                <w:rFonts w:ascii="Avenir Book" w:hAnsi="Avenir Book"/>
                <w:sz w:val="17"/>
                <w:szCs w:val="17"/>
              </w:rPr>
              <w:t xml:space="preserve">Yes</w:t>
            </w:r>
          </w:p>
        </w:tc>
      </w:tr>
    </w:tbl>
    <w:p>
      <w:pPr>
        <w:spacing w:before="240"/>
        <w:rPr>
          <w:sz w:val="21"/>
          <w:szCs w:val="21"/>
        </w:rPr>
      </w:pPr>
      <w:bookmarkStart w:name="_w8flyd1lzcms" w:colFirst="0" w:colLast="0" w:id="73"/>
      <w:bookmarkEnd w:id="73"/>
      <w:r>
        <w:rPr>
          <w:sz w:val="21"/>
          <w:szCs w:val="21"/>
        </w:rPr>
        <w:t xml:space="preserve">As presented above</w:t>
      </w:r>
      <w:r w:rsidRPr="002E795E">
        <w:rPr>
          <w:sz w:val="21"/>
          <w:szCs w:val="21"/>
        </w:rPr>
        <w:t xml:space="preserve">, Graphab</w:t>
      </w:r>
      <w:r w:rsidR="00224BCD">
        <w:rPr>
          <w:rStyle w:val="Appelnotedebasdep"/>
          <w:sz w:val="21"/>
          <w:szCs w:val="21"/>
        </w:rPr>
        <w:footnoteReference w:id="6"/>
      </w:r>
      <w:r w:rsidRPr="002E795E">
        <w:rPr>
          <w:sz w:val="21"/>
          <w:szCs w:val="21"/>
        </w:rPr>
        <w:t xml:space="preserve"> (Foltête </w:t>
      </w:r>
      <w:r w:rsidRPr="005C6B31">
        <w:rPr>
          <w:i/>
          <w:sz w:val="21"/>
          <w:szCs w:val="21"/>
        </w:rPr>
        <w:t xml:space="preserve">et al</w:t>
      </w:r>
      <w:r w:rsidRPr="002E795E">
        <w:rPr>
          <w:sz w:val="21"/>
          <w:szCs w:val="21"/>
        </w:rPr>
        <w:t xml:space="preserve">., 2021) and Conefor </w:t>
      </w:r>
      <w:r w:rsidRPr="002E795E">
        <w:rPr>
          <w:sz w:val="21"/>
          <w:szCs w:val="21"/>
        </w:rPr>
        <w:t xml:space="preserve">Sensinode </w:t>
      </w:r>
      <w:r w:rsidRPr="002E795E">
        <w:rPr>
          <w:sz w:val="21"/>
          <w:szCs w:val="21"/>
        </w:rPr>
        <w:t xml:space="preserve">(Saura &amp; Torne, 2009) are two tools specifically developed around landscape graphs, their representation and analysis. These tools have gained in popularity with their accessibility (open source tool), the availability of geographic data, computing capabilities and the relevance of the results produced. </w:t>
      </w:r>
      <w:r>
        <w:rPr>
          <w:sz w:val="21"/>
          <w:szCs w:val="21"/>
        </w:rPr>
        <w:t xml:space="preserve">It was </w:t>
      </w:r>
      <w:r w:rsidRPr="00D80388" w:rsidR="00040339">
        <w:rPr>
          <w:sz w:val="21"/>
          <w:szCs w:val="21"/>
        </w:rPr>
        <w:t xml:space="preserve">decided to use Graphab as the basis for developing a </w:t>
      </w:r>
      <w:r w:rsidRPr="00D80388" w:rsidR="00040339">
        <w:rPr>
          <w:sz w:val="21"/>
          <w:szCs w:val="21"/>
        </w:rPr>
        <w:t xml:space="preserve">specific </w:t>
      </w:r>
      <w:r>
        <w:rPr>
          <w:sz w:val="21"/>
          <w:szCs w:val="21"/>
        </w:rPr>
        <w:t xml:space="preserve">QGis</w:t>
      </w:r>
      <w:r w:rsidRPr="00D80388" w:rsidR="00040339">
        <w:rPr>
          <w:sz w:val="21"/>
          <w:szCs w:val="21"/>
        </w:rPr>
        <w:t xml:space="preserve"> extension</w:t>
      </w:r>
      <w:r>
        <w:rPr>
          <w:sz w:val="21"/>
          <w:szCs w:val="21"/>
        </w:rPr>
        <w:t xml:space="preserve">. </w:t>
      </w:r>
      <w:r>
        <w:rPr>
          <w:sz w:val="21"/>
          <w:szCs w:val="21"/>
        </w:rPr>
        <w:t xml:space="preserve">It </w:t>
      </w:r>
      <w:r w:rsidRPr="00D80388" w:rsidR="00040339">
        <w:rPr>
          <w:sz w:val="21"/>
          <w:szCs w:val="21"/>
        </w:rPr>
        <w:t xml:space="preserve">has the advantage of reconciling a certain simplicity, compared with multi-agent models, with a good capacity to represent the functioning of ecological networks </w:t>
      </w:r>
      <w:r>
        <w:rPr>
          <w:sz w:val="21"/>
          <w:szCs w:val="21"/>
        </w:rPr>
        <w:t xml:space="preserve">from </w:t>
      </w:r>
      <w:r w:rsidRPr="00D80388" w:rsidR="00040339">
        <w:rPr>
          <w:sz w:val="21"/>
          <w:szCs w:val="21"/>
        </w:rPr>
        <w:t xml:space="preserve">an </w:t>
      </w:r>
      <w:r w:rsidRPr="00C237C4" w:rsidR="00040339">
        <w:rPr>
          <w:sz w:val="21"/>
          <w:szCs w:val="21"/>
        </w:rPr>
        <w:t xml:space="preserve">operational perspective, thanks to adapted functionalities and metrics (Papet &amp; Vanpeene, 2020)</w:t>
      </w:r>
      <w:r w:rsidRPr="00C237C4">
        <w:rPr>
          <w:sz w:val="21"/>
          <w:szCs w:val="21"/>
          <w:vertAlign w:val="superscript"/>
        </w:rPr>
        <w:footnoteReference w:id="7"/>
      </w:r>
      <w:r w:rsidRPr="00D80388" w:rsidR="00040339">
        <w:rPr>
          <w:sz w:val="21"/>
          <w:szCs w:val="21"/>
        </w:rPr>
        <w:t xml:space="preserve"> . </w:t>
      </w:r>
    </w:p>
    <w:p>
      <w:pPr>
        <w:rPr>
          <w:sz w:val="21"/>
          <w:szCs w:val="21"/>
        </w:rPr>
      </w:pPr>
      <w:r w:rsidRPr="00D80388">
        <w:rPr>
          <w:sz w:val="21"/>
          <w:szCs w:val="21"/>
        </w:rPr>
        <w:t xml:space="preserve">The work of Bergès </w:t>
      </w:r>
      <w:r w:rsidRPr="00245E91">
        <w:rPr>
          <w:i/>
          <w:iCs/>
          <w:sz w:val="21"/>
          <w:szCs w:val="21"/>
        </w:rPr>
        <w:t xml:space="preserve">et al </w:t>
      </w:r>
      <w:r w:rsidRPr="00D80388">
        <w:rPr>
          <w:sz w:val="21"/>
          <w:szCs w:val="21"/>
        </w:rPr>
        <w:t xml:space="preserve">(2020) and Tarabon (2020) has </w:t>
      </w:r>
      <w:r w:rsidR="002E795E">
        <w:rPr>
          <w:sz w:val="21"/>
          <w:szCs w:val="21"/>
        </w:rPr>
        <w:t xml:space="preserve">recently </w:t>
      </w:r>
      <w:r w:rsidRPr="00D80388">
        <w:rPr>
          <w:sz w:val="21"/>
          <w:szCs w:val="21"/>
        </w:rPr>
        <w:t xml:space="preserve">demonstrated </w:t>
      </w:r>
      <w:r w:rsidRPr="00D80388">
        <w:rPr>
          <w:sz w:val="21"/>
          <w:szCs w:val="21"/>
        </w:rPr>
        <w:t xml:space="preserve">the tool's relevance </w:t>
      </w:r>
      <w:r w:rsidR="002E795E">
        <w:rPr>
          <w:sz w:val="21"/>
          <w:szCs w:val="21"/>
        </w:rPr>
        <w:t xml:space="preserve">in the context of the ERC sequence</w:t>
      </w:r>
      <w:r w:rsidRPr="00D80388">
        <w:rPr>
          <w:sz w:val="21"/>
          <w:szCs w:val="21"/>
        </w:rPr>
        <w:t xml:space="preserve">. </w:t>
      </w:r>
      <w:r w:rsidRPr="00D80388">
        <w:rPr>
          <w:sz w:val="21"/>
          <w:szCs w:val="21"/>
        </w:rPr>
        <w:t xml:space="preserve">These </w:t>
      </w:r>
      <w:r w:rsidRPr="00D80388">
        <w:rPr>
          <w:sz w:val="21"/>
          <w:szCs w:val="21"/>
        </w:rPr>
        <w:t xml:space="preserve">authors </w:t>
      </w:r>
      <w:r w:rsidRPr="00D80388">
        <w:rPr>
          <w:sz w:val="21"/>
          <w:szCs w:val="21"/>
        </w:rPr>
        <w:t xml:space="preserve">have proposed several similar methodological frameworks </w:t>
      </w:r>
      <w:r w:rsidR="002E795E">
        <w:rPr>
          <w:sz w:val="21"/>
          <w:szCs w:val="21"/>
        </w:rPr>
        <w:t xml:space="preserve">for </w:t>
      </w:r>
      <w:r w:rsidRPr="00D80388">
        <w:rPr>
          <w:sz w:val="21"/>
          <w:szCs w:val="21"/>
        </w:rPr>
        <w:t xml:space="preserve">linear transport infrastructure projects</w:t>
      </w:r>
      <w:r w:rsidR="002E795E">
        <w:rPr>
          <w:sz w:val="21"/>
          <w:szCs w:val="21"/>
        </w:rPr>
        <w:t xml:space="preserve">, </w:t>
      </w:r>
      <w:r w:rsidRPr="00D80388">
        <w:rPr>
          <w:sz w:val="21"/>
          <w:szCs w:val="21"/>
        </w:rPr>
        <w:t xml:space="preserve">development programs and land-use planning. </w:t>
      </w:r>
      <w:r w:rsidRPr="00D80388" w:rsidR="002E795E">
        <w:rPr>
          <w:sz w:val="21"/>
          <w:szCs w:val="21"/>
        </w:rPr>
        <w:t xml:space="preserve">However, these studies have </w:t>
      </w:r>
      <w:r w:rsidRPr="00D80388" w:rsidR="002E795E">
        <w:rPr>
          <w:sz w:val="21"/>
          <w:szCs w:val="21"/>
        </w:rPr>
        <w:lastRenderedPageBreak/>
        <w:t xml:space="preserve">highlighted difficulties in implementing and/or reproducing these approaches, due in particular to :</w:t>
      </w:r>
    </w:p>
    <w:p>
      <w:pPr>
        <w:numPr>
          <w:ilvl w:val="0"/>
          <w:numId w:val="4"/>
        </w:numPr>
        <w:pBdr>
          <w:top w:val="nil"/>
          <w:left w:val="nil"/>
          <w:bottom w:val="nil"/>
          <w:right w:val="nil"/>
          <w:between w:val="nil"/>
        </w:pBdr>
        <w:spacing w:after="0"/>
        <w:rPr>
          <w:sz w:val="21"/>
          <w:szCs w:val="21"/>
        </w:rPr>
      </w:pPr>
      <w:r w:rsidRPr="002E795E" w:rsidR="002E795E">
        <w:rPr>
          <w:sz w:val="21"/>
          <w:szCs w:val="21"/>
        </w:rPr>
        <w:t xml:space="preserve">More or less complex and time-consuming preparation of input data (land-use map, model parameters, etc.), </w:t>
      </w:r>
    </w:p>
    <w:p>
      <w:pPr>
        <w:numPr>
          <w:ilvl w:val="0"/>
          <w:numId w:val="4"/>
        </w:numPr>
        <w:pBdr>
          <w:top w:val="nil"/>
          <w:left w:val="nil"/>
          <w:bottom w:val="nil"/>
          <w:right w:val="nil"/>
          <w:between w:val="nil"/>
        </w:pBdr>
        <w:spacing w:after="120"/>
        <w:rPr>
          <w:sz w:val="21"/>
          <w:szCs w:val="21"/>
        </w:rPr>
      </w:pPr>
      <w:r w:rsidRPr="002E795E" w:rsidR="002E795E">
        <w:rPr>
          <w:sz w:val="21"/>
          <w:szCs w:val="21"/>
        </w:rPr>
        <w:t xml:space="preserve">The preparation and interweaving of data </w:t>
      </w:r>
      <w:r w:rsidRPr="002E795E" w:rsidR="002E795E">
        <w:rPr>
          <w:sz w:val="21"/>
          <w:szCs w:val="21"/>
        </w:rPr>
        <w:t xml:space="preserve">linked to each development scenario, as well as the interpretation and exploitation of results (maps, graphs, etc.). There is as much data to prepare and results to explore as there are scenarios, depending on both the hypotheses to be tested (for each stage of the ERC sequence) and the number of species mobilized.</w:t>
      </w:r>
    </w:p>
    <w:p>
      <w:pPr>
        <w:rPr>
          <w:sz w:val="21"/>
          <w:szCs w:val="21"/>
        </w:rPr>
      </w:pPr>
      <w:r w:rsidRPr="00D80388">
        <w:rPr>
          <w:sz w:val="21"/>
          <w:szCs w:val="21"/>
        </w:rPr>
        <w:t xml:space="preserve">This observation once again supports the idea of developing an adapted, accessible and easy-to-use plugin</w:t>
      </w:r>
      <w:r w:rsidR="00391000">
        <w:rPr>
          <w:sz w:val="21"/>
          <w:szCs w:val="21"/>
        </w:rPr>
        <w:t xml:space="preserve">. The </w:t>
      </w:r>
      <w:r w:rsidR="00391000">
        <w:rPr>
          <w:sz w:val="21"/>
          <w:szCs w:val="21"/>
        </w:rPr>
        <w:t xml:space="preserve">ambition of this guide is to fully address the issue of joint implementation of the TVB and the ERC sequence, </w:t>
      </w:r>
      <w:r w:rsidRPr="00D80388">
        <w:rPr>
          <w:sz w:val="21"/>
          <w:szCs w:val="21"/>
        </w:rPr>
        <w:t xml:space="preserve">based on the basic functionalities provided by Graphab and new </w:t>
      </w:r>
      <w:r w:rsidR="00224BCD">
        <w:rPr>
          <w:sz w:val="21"/>
          <w:szCs w:val="21"/>
        </w:rPr>
        <w:t xml:space="preserve">features</w:t>
      </w:r>
      <w:r w:rsidR="005C6B31">
        <w:rPr>
          <w:sz w:val="21"/>
          <w:szCs w:val="21"/>
        </w:rPr>
        <w:t xml:space="preserve">. </w:t>
      </w:r>
    </w:p>
    <w:p>
      <w:pPr>
        <w:rPr>
          <w:sz w:val="21"/>
          <w:szCs w:val="21"/>
        </w:rPr>
      </w:pPr>
      <w:r w:rsidRPr="00D80388">
        <w:rPr>
          <w:sz w:val="21"/>
          <w:szCs w:val="21"/>
        </w:rPr>
        <w:t xml:space="preserve">Graphab, which is now available as a java GUI and a </w:t>
      </w:r>
      <w:r>
        <w:rPr>
          <w:sz w:val="21"/>
          <w:szCs w:val="21"/>
        </w:rPr>
        <w:t xml:space="preserve">QGis</w:t>
      </w:r>
      <w:r w:rsidRPr="00D80388">
        <w:rPr>
          <w:sz w:val="21"/>
          <w:szCs w:val="21"/>
        </w:rPr>
        <w:t xml:space="preserve"> extension </w:t>
      </w:r>
      <w:r w:rsidRPr="00D80388">
        <w:rPr>
          <w:sz w:val="21"/>
          <w:szCs w:val="21"/>
        </w:rPr>
        <w:t xml:space="preserve">(Graphab for </w:t>
      </w:r>
      <w:r w:rsidRPr="00D80388">
        <w:rPr>
          <w:sz w:val="21"/>
          <w:szCs w:val="21"/>
        </w:rPr>
        <w:t xml:space="preserve">Qgis</w:t>
      </w:r>
      <w:r w:rsidRPr="00D80388">
        <w:rPr>
          <w:sz w:val="21"/>
          <w:szCs w:val="21"/>
        </w:rPr>
        <w:t xml:space="preserve">), is under constant development by the </w:t>
      </w:r>
      <w:r w:rsidRPr="00D80388">
        <w:rPr>
          <w:sz w:val="21"/>
          <w:szCs w:val="21"/>
        </w:rPr>
        <w:t xml:space="preserve">ThéMa </w:t>
      </w:r>
      <w:r w:rsidRPr="00D80388">
        <w:rPr>
          <w:sz w:val="21"/>
          <w:szCs w:val="21"/>
        </w:rPr>
        <w:t xml:space="preserve">laboratory </w:t>
      </w:r>
      <w:r w:rsidRPr="00D80388">
        <w:rPr>
          <w:sz w:val="21"/>
          <w:szCs w:val="21"/>
        </w:rPr>
        <w:t xml:space="preserve">(Foltête </w:t>
      </w:r>
      <w:r w:rsidRPr="005C6B31">
        <w:rPr>
          <w:i/>
          <w:iCs/>
          <w:sz w:val="21"/>
          <w:szCs w:val="21"/>
        </w:rPr>
        <w:t xml:space="preserve">et al</w:t>
      </w:r>
      <w:r w:rsidRPr="00D80388">
        <w:rPr>
          <w:sz w:val="21"/>
          <w:szCs w:val="21"/>
        </w:rPr>
        <w:t xml:space="preserve">., 2021). This facilitates development and joint work with all research teams on this software.</w:t>
      </w:r>
    </w:p>
    <w:p w:rsidR="002E795E" w:rsidP="005C6B31" w:rsidRDefault="002E795E" w14:paraId="0CDF55F3" w14:textId="450E3C8B">
      <w:pPr>
        <w:spacing w:before="240" w:after="120"/>
        <w:jc w:val="center"/>
        <w:rPr>
          <w:sz w:val="22"/>
          <w:szCs w:val="22"/>
        </w:rPr>
      </w:pPr>
      <w:r>
        <w:rPr>
          <w:noProof/>
          <w:sz w:val="22"/>
          <w:szCs w:val="22"/>
        </w:rPr>
        <w:drawing>
          <wp:inline distT="0" distB="0" distL="0" distR="0" wp14:anchorId="1A522A64" wp14:editId="2B792891">
            <wp:extent cx="2540833" cy="1580132"/>
            <wp:effectExtent l="0" t="0" r="0" b="0"/>
            <wp:docPr id="1513020564" name="Image 2" descr="Une image contenant cercl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20564" name="Image 2" descr="Une image contenant cercle, diagramme, ligne, capture d’écran&#10;&#10;Description générée automatiquement"/>
                    <pic:cNvPicPr/>
                  </pic:nvPicPr>
                  <pic:blipFill>
                    <a:blip r:embed="rId41" cstate="print">
                      <a:extLst>
                        <a:ext uri="{28A0092B-C50C-407E-A947-70E740481C1C}">
                          <a14:useLocalDpi xmlns:a14="http://schemas.microsoft.com/office/drawing/2010/main"/>
                        </a:ext>
                      </a:extLst>
                    </a:blip>
                    <a:stretch>
                      <a:fillRect/>
                    </a:stretch>
                  </pic:blipFill>
                  <pic:spPr>
                    <a:xfrm>
                      <a:off x="0" y="0"/>
                      <a:ext cx="2620694" cy="1629797"/>
                    </a:xfrm>
                    <a:prstGeom prst="rect">
                      <a:avLst/>
                    </a:prstGeom>
                  </pic:spPr>
                </pic:pic>
              </a:graphicData>
            </a:graphic>
          </wp:inline>
        </w:drawing>
      </w:r>
      <w:r>
        <w:rPr>
          <w:noProof/>
          <w:sz w:val="22"/>
          <w:szCs w:val="22"/>
        </w:rPr>
        <w:drawing>
          <wp:inline distT="0" distB="0" distL="0" distR="0" wp14:anchorId="72B8F552" wp14:editId="18CF0394">
            <wp:extent cx="2758191" cy="1597634"/>
            <wp:effectExtent l="0" t="0" r="0" b="3175"/>
            <wp:docPr id="316997434" name="Image 1" descr="Une image contenant texte, capture d’écran, reçu,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97434" name="Image 1" descr="Une image contenant texte, capture d’écran, reçu, nombre&#10;&#10;Description générée automatiquement"/>
                    <pic:cNvPicPr/>
                  </pic:nvPicPr>
                  <pic:blipFill>
                    <a:blip r:embed="rId42" cstate="print">
                      <a:extLst>
                        <a:ext uri="{28A0092B-C50C-407E-A947-70E740481C1C}">
                          <a14:useLocalDpi xmlns:a14="http://schemas.microsoft.com/office/drawing/2010/main"/>
                        </a:ext>
                      </a:extLst>
                    </a:blip>
                    <a:stretch>
                      <a:fillRect/>
                    </a:stretch>
                  </pic:blipFill>
                  <pic:spPr>
                    <a:xfrm>
                      <a:off x="0" y="0"/>
                      <a:ext cx="2871070" cy="1663017"/>
                    </a:xfrm>
                    <a:prstGeom prst="rect">
                      <a:avLst/>
                    </a:prstGeom>
                  </pic:spPr>
                </pic:pic>
              </a:graphicData>
            </a:graphic>
          </wp:inline>
        </w:drawing>
      </w:r>
    </w:p>
    <w:p>
      <w:pPr>
        <w:spacing w:before="120" w:after="240"/>
        <w:ind w:start="567" w:end="555"/>
        <w:jc w:val="center"/>
        <w:rPr>
          <w:rFonts w:ascii="Avenir Book" w:hAnsi="Avenir Book" w:eastAsia="Raleway Light" w:cs="Raleway Light"/>
          <w:color w:val="008C8E"/>
          <w:sz w:val="18"/>
          <w:szCs w:val="18"/>
        </w:rPr>
      </w:pPr>
      <w:r>
        <w:rPr>
          <w:rFonts w:ascii="Avenir Heavy" w:hAnsi="Avenir Heavy" w:eastAsia="Raleway Light" w:cs="Raleway Light"/>
          <w:b/>
          <w:bCs/>
          <w:color w:val="008C8E"/>
          <w:sz w:val="18"/>
          <w:szCs w:val="18"/>
        </w:rPr>
        <w:t xml:space="preserve">Comparison of </w:t>
      </w:r>
      <w:r w:rsidRPr="00D80388" w:rsidR="00040339">
        <w:rPr>
          <w:rFonts w:ascii="Avenir Heavy" w:hAnsi="Avenir Heavy" w:eastAsia="Raleway Light" w:cs="Raleway Light"/>
          <w:b/>
          <w:bCs/>
          <w:color w:val="008C8E"/>
          <w:sz w:val="18"/>
          <w:szCs w:val="18"/>
        </w:rPr>
        <w:t xml:space="preserve">12 geographical variants of linear transport infrastructures using the global </w:t>
      </w:r>
      <w:r w:rsidRPr="00953B84">
        <w:rPr>
          <w:rFonts w:ascii="Avenir Heavy" w:hAnsi="Avenir Heavy" w:eastAsia="Raleway Light" w:cs="Raleway Light"/>
          <w:b/>
          <w:bCs/>
          <w:i/>
          <w:iCs/>
          <w:color w:val="008C8E"/>
          <w:sz w:val="18"/>
          <w:szCs w:val="18"/>
        </w:rPr>
        <w:t xml:space="preserve">EC </w:t>
      </w:r>
      <w:r w:rsidRPr="00D80388" w:rsidR="00040339">
        <w:rPr>
          <w:rFonts w:ascii="Avenir Heavy" w:hAnsi="Avenir Heavy" w:eastAsia="Raleway Light" w:cs="Raleway Light"/>
          <w:b/>
          <w:bCs/>
          <w:color w:val="008C8E"/>
          <w:sz w:val="18"/>
          <w:szCs w:val="18"/>
        </w:rPr>
        <w:t xml:space="preserve">metric</w:t>
      </w:r>
      <w:r w:rsidR="00D80388">
        <w:rPr>
          <w:rFonts w:ascii="Avenir Heavy" w:hAnsi="Avenir Heavy" w:eastAsia="Raleway Light" w:cs="Raleway Light"/>
          <w:b/>
          <w:bCs/>
          <w:color w:val="008C8E"/>
          <w:sz w:val="18"/>
          <w:szCs w:val="18"/>
        </w:rPr>
        <w:t xml:space="preserve">. </w:t>
      </w:r>
      <w:r w:rsidRPr="00D80388" w:rsidR="00D80388">
        <w:rPr>
          <w:rFonts w:ascii="Avenir Book" w:hAnsi="Avenir Book" w:eastAsia="Raleway Light" w:cs="Raleway Light"/>
          <w:color w:val="008C8E"/>
          <w:sz w:val="18"/>
          <w:szCs w:val="18"/>
        </w:rPr>
        <w:t xml:space="preserve">Taken from </w:t>
      </w:r>
      <w:r w:rsidRPr="00D80388" w:rsidR="00040339">
        <w:rPr>
          <w:rFonts w:ascii="Avenir Book" w:hAnsi="Avenir Book" w:eastAsia="Raleway Light" w:cs="Raleway Light"/>
          <w:color w:val="008C8E"/>
          <w:sz w:val="18"/>
          <w:szCs w:val="18"/>
        </w:rPr>
        <w:t xml:space="preserve">Bergès </w:t>
      </w:r>
      <w:r w:rsidRPr="005C6B31" w:rsidR="00040339">
        <w:rPr>
          <w:rFonts w:ascii="Avenir Book" w:hAnsi="Avenir Book" w:eastAsia="Raleway Light" w:cs="Raleway Light"/>
          <w:i/>
          <w:color w:val="008C8E"/>
          <w:sz w:val="18"/>
          <w:szCs w:val="18"/>
        </w:rPr>
        <w:t xml:space="preserve">et al</w:t>
      </w:r>
      <w:r w:rsidRPr="00D80388" w:rsidR="00040339">
        <w:rPr>
          <w:rFonts w:ascii="Avenir Book" w:hAnsi="Avenir Book" w:eastAsia="Raleway Light" w:cs="Raleway Light"/>
          <w:color w:val="008C8E"/>
          <w:sz w:val="18"/>
          <w:szCs w:val="18"/>
        </w:rPr>
        <w:t xml:space="preserve">. </w:t>
      </w:r>
      <w:r w:rsidRPr="00D80388" w:rsidR="00D80388">
        <w:rPr>
          <w:rFonts w:ascii="Avenir Book" w:hAnsi="Avenir Book" w:eastAsia="Raleway Light" w:cs="Raleway Light"/>
          <w:color w:val="008C8E"/>
          <w:sz w:val="18"/>
          <w:szCs w:val="18"/>
        </w:rPr>
        <w:t xml:space="preserve">(</w:t>
      </w:r>
      <w:r w:rsidRPr="00D80388" w:rsidR="00040339">
        <w:rPr>
          <w:rFonts w:ascii="Avenir Book" w:hAnsi="Avenir Book" w:eastAsia="Raleway Light" w:cs="Raleway Light"/>
          <w:color w:val="008C8E"/>
          <w:sz w:val="18"/>
          <w:szCs w:val="18"/>
        </w:rPr>
        <w:t xml:space="preserve">2019).</w:t>
      </w:r>
    </w:p>
    <w:p>
      <w:pPr>
        <w:spacing w:before="120" w:after="0"/>
        <w:jc w:val="center"/>
        <w:rPr>
          <w:rFonts w:ascii="Raleway Light" w:hAnsi="Raleway Light" w:eastAsia="Raleway Light" w:cs="Raleway Light"/>
          <w:i/>
          <w:color w:val="31A457"/>
          <w:sz w:val="18"/>
          <w:szCs w:val="18"/>
        </w:rPr>
      </w:pPr>
      <w:r>
        <w:rPr>
          <w:rFonts w:ascii="Raleway Light" w:hAnsi="Raleway Light" w:eastAsia="Raleway Light" w:cs="Raleway Light"/>
          <w:i/>
          <w:noProof/>
          <w:color w:val="31A457"/>
          <w:sz w:val="18"/>
          <w:szCs w:val="18"/>
        </w:rPr>
        <w:drawing>
          <wp:inline distT="114300" distB="114300" distL="114300" distR="114300" wp14:anchorId="49C1E96F" wp14:editId="488743EC">
            <wp:extent cx="2592705" cy="2570209"/>
            <wp:effectExtent l="0" t="0" r="0" b="0"/>
            <wp:docPr id="2078130805" name="Image 2078130805" descr="Une image contenant carte, texte,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2078130805" name="Image 2078130805" descr="Une image contenant carte, texte, capture d’écran&#10;&#10;Description générée automatiquement"/>
                    <pic:cNvPicPr preferRelativeResize="0"/>
                  </pic:nvPicPr>
                  <pic:blipFill rotWithShape="1">
                    <a:blip r:embed="rId43" cstate="hqprint">
                      <a:extLst>
                        <a:ext uri="{28A0092B-C50C-407E-A947-70E740481C1C}">
                          <a14:useLocalDpi xmlns:a14="http://schemas.microsoft.com/office/drawing/2010/main"/>
                        </a:ext>
                      </a:extLst>
                    </a:blip>
                    <a:srcRect/>
                    <a:stretch/>
                  </pic:blipFill>
                  <pic:spPr bwMode="auto">
                    <a:xfrm>
                      <a:off x="0" y="0"/>
                      <a:ext cx="2650171" cy="2627176"/>
                    </a:xfrm>
                    <a:prstGeom prst="rect">
                      <a:avLst/>
                    </a:prstGeom>
                    <a:ln>
                      <a:noFill/>
                    </a:ln>
                    <a:extLst>
                      <a:ext uri="{53640926-AAD7-44D8-BBD7-CCE9431645EC}">
                        <a14:shadowObscured xmlns:a14="http://schemas.microsoft.com/office/drawing/2010/main"/>
                      </a:ext>
                    </a:extLst>
                  </pic:spPr>
                </pic:pic>
              </a:graphicData>
            </a:graphic>
          </wp:inline>
        </w:drawing>
      </w:r>
      <w:r w:rsidR="00953B84">
        <w:rPr>
          <w:rFonts w:ascii="Raleway Light" w:hAnsi="Raleway Light" w:eastAsia="Raleway Light" w:cs="Raleway Light"/>
          <w:i/>
          <w:color w:val="31A457"/>
          <w:sz w:val="18"/>
          <w:szCs w:val="18"/>
        </w:rPr>
        <w:t xml:space="preserve">-</w:t>
      </w:r>
      <w:r>
        <w:rPr>
          <w:rFonts w:ascii="Raleway Light" w:hAnsi="Raleway Light" w:eastAsia="Raleway Light" w:cs="Raleway Light"/>
          <w:i/>
          <w:noProof/>
          <w:color w:val="31A457"/>
          <w:sz w:val="18"/>
          <w:szCs w:val="18"/>
        </w:rPr>
        <w:drawing>
          <wp:inline distT="114300" distB="114300" distL="114300" distR="114300" wp14:anchorId="76C82049" wp14:editId="0886E9A1">
            <wp:extent cx="2570814" cy="2569939"/>
            <wp:effectExtent l="0" t="0" r="0" b="0"/>
            <wp:docPr id="1841342764" name="Image 1841342764" descr="Une image contenant carte, texte, capture d’écran, atlas&#10;&#10;Description générée automatiquement"/>
            <wp:cNvGraphicFramePr/>
            <a:graphic xmlns:a="http://schemas.openxmlformats.org/drawingml/2006/main">
              <a:graphicData uri="http://schemas.openxmlformats.org/drawingml/2006/picture">
                <pic:pic xmlns:pic="http://schemas.openxmlformats.org/drawingml/2006/picture">
                  <pic:nvPicPr>
                    <pic:cNvPr id="1841342764" name="Image 1841342764" descr="Une image contenant carte, texte, capture d’écran, atlas&#10;&#10;Description générée automatiquement"/>
                    <pic:cNvPicPr preferRelativeResize="0"/>
                  </pic:nvPicPr>
                  <pic:blipFill rotWithShape="1">
                    <a:blip r:embed="rId44" cstate="hqprint">
                      <a:extLst>
                        <a:ext uri="{28A0092B-C50C-407E-A947-70E740481C1C}">
                          <a14:useLocalDpi xmlns:a14="http://schemas.microsoft.com/office/drawing/2010/main"/>
                        </a:ext>
                      </a:extLst>
                    </a:blip>
                    <a:srcRect/>
                    <a:stretch/>
                  </pic:blipFill>
                  <pic:spPr bwMode="auto">
                    <a:xfrm>
                      <a:off x="0" y="0"/>
                      <a:ext cx="2648024" cy="2647123"/>
                    </a:xfrm>
                    <a:prstGeom prst="rect">
                      <a:avLst/>
                    </a:prstGeom>
                    <a:ln>
                      <a:noFill/>
                    </a:ln>
                    <a:extLst>
                      <a:ext uri="{53640926-AAD7-44D8-BBD7-CCE9431645EC}">
                        <a14:shadowObscured xmlns:a14="http://schemas.microsoft.com/office/drawing/2010/main"/>
                      </a:ext>
                    </a:extLst>
                  </pic:spPr>
                </pic:pic>
              </a:graphicData>
            </a:graphic>
          </wp:inline>
        </w:drawing>
      </w:r>
    </w:p>
    <w:p>
      <w:pPr>
        <w:spacing w:before="120" w:after="360"/>
        <w:ind w:start="567" w:end="555"/>
        <w:jc w:val="center"/>
        <w:rPr>
          <w:rFonts w:ascii="Avenir Book" w:hAnsi="Avenir Book" w:eastAsia="Raleway Light" w:cs="Raleway Light"/>
          <w:color w:val="008C8E"/>
          <w:sz w:val="18"/>
          <w:szCs w:val="18"/>
        </w:rPr>
      </w:pPr>
      <w:r>
        <w:rPr>
          <w:rFonts w:ascii="Avenir Heavy" w:hAnsi="Avenir Heavy" w:eastAsia="Raleway Light" w:cs="Raleway Light"/>
          <w:b/>
          <w:bCs/>
          <w:color w:val="008C8E"/>
          <w:sz w:val="18"/>
          <w:szCs w:val="18"/>
        </w:rPr>
        <w:t xml:space="preserve">Assessment of the potential impacts of the </w:t>
      </w:r>
      <w:r w:rsidRPr="00D80388">
        <w:rPr>
          <w:rFonts w:ascii="Avenir Heavy" w:hAnsi="Avenir Heavy" w:eastAsia="Raleway Light" w:cs="Raleway Light"/>
          <w:b/>
          <w:bCs/>
          <w:color w:val="008C8E"/>
          <w:sz w:val="18"/>
          <w:szCs w:val="18"/>
        </w:rPr>
        <w:t xml:space="preserve">Grand Stade in </w:t>
      </w:r>
      <w:r>
        <w:rPr>
          <w:rFonts w:ascii="Avenir Heavy" w:hAnsi="Avenir Heavy" w:eastAsia="Raleway Light" w:cs="Raleway Light"/>
          <w:b/>
          <w:bCs/>
          <w:color w:val="008C8E"/>
          <w:sz w:val="18"/>
          <w:szCs w:val="18"/>
        </w:rPr>
        <w:t xml:space="preserve">Décines-Charpieu </w:t>
      </w:r>
      <w:r w:rsidRPr="00D80388">
        <w:rPr>
          <w:rFonts w:ascii="Avenir Heavy" w:hAnsi="Avenir Heavy" w:eastAsia="Raleway Light" w:cs="Raleway Light"/>
          <w:b/>
          <w:bCs/>
          <w:color w:val="008C8E"/>
          <w:sz w:val="18"/>
          <w:szCs w:val="18"/>
        </w:rPr>
        <w:t xml:space="preserve">(69) </w:t>
      </w:r>
      <w:r>
        <w:rPr>
          <w:rFonts w:ascii="Avenir Heavy" w:hAnsi="Avenir Heavy" w:eastAsia="Raleway Light" w:cs="Raleway Light"/>
          <w:b/>
          <w:bCs/>
          <w:color w:val="008C8E"/>
          <w:sz w:val="18"/>
          <w:szCs w:val="18"/>
        </w:rPr>
        <w:t xml:space="preserve">on the </w:t>
      </w:r>
      <w:r w:rsidR="005C6B31">
        <w:rPr>
          <w:rFonts w:ascii="Avenir Heavy" w:hAnsi="Avenir Heavy" w:eastAsia="Raleway Light" w:cs="Raleway Light"/>
          <w:b/>
          <w:bCs/>
          <w:color w:val="008C8E"/>
          <w:sz w:val="18"/>
          <w:szCs w:val="18"/>
        </w:rPr>
        <w:t xml:space="preserve">ecological </w:t>
      </w:r>
      <w:r>
        <w:rPr>
          <w:rFonts w:ascii="Avenir Heavy" w:hAnsi="Avenir Heavy" w:eastAsia="Raleway Light" w:cs="Raleway Light"/>
          <w:b/>
          <w:bCs/>
          <w:color w:val="008C8E"/>
          <w:sz w:val="18"/>
          <w:szCs w:val="18"/>
        </w:rPr>
        <w:t xml:space="preserve">networks </w:t>
      </w:r>
      <w:r>
        <w:rPr>
          <w:rFonts w:ascii="Avenir Heavy" w:hAnsi="Avenir Heavy" w:eastAsia="Raleway Light" w:cs="Raleway Light"/>
          <w:b/>
          <w:bCs/>
          <w:color w:val="008C8E"/>
          <w:sz w:val="18"/>
          <w:szCs w:val="18"/>
        </w:rPr>
        <w:t xml:space="preserve">of the European Badger and </w:t>
      </w:r>
      <w:r>
        <w:rPr>
          <w:rFonts w:ascii="Avenir Heavy" w:hAnsi="Avenir Heavy" w:eastAsia="Raleway Light" w:cs="Raleway Light"/>
          <w:b/>
          <w:bCs/>
          <w:color w:val="008C8E"/>
          <w:sz w:val="18"/>
          <w:szCs w:val="18"/>
        </w:rPr>
        <w:t xml:space="preserve">preferential </w:t>
      </w:r>
      <w:r w:rsidRPr="00D80388" w:rsidR="00040339">
        <w:rPr>
          <w:rFonts w:ascii="Avenir Heavy" w:hAnsi="Avenir Heavy" w:eastAsia="Raleway Light" w:cs="Raleway Light"/>
          <w:b/>
          <w:bCs/>
          <w:color w:val="008C8E"/>
          <w:sz w:val="18"/>
          <w:szCs w:val="18"/>
        </w:rPr>
        <w:t xml:space="preserve">locations </w:t>
      </w:r>
      <w:r w:rsidR="005C6B31">
        <w:rPr>
          <w:rFonts w:ascii="Avenir Heavy" w:hAnsi="Avenir Heavy" w:eastAsia="Raleway Light" w:cs="Raleway Light"/>
          <w:b/>
          <w:bCs/>
          <w:color w:val="008C8E"/>
          <w:sz w:val="18"/>
          <w:szCs w:val="18"/>
        </w:rPr>
        <w:t xml:space="preserve">for </w:t>
      </w:r>
      <w:r>
        <w:rPr>
          <w:rFonts w:ascii="Avenir Heavy" w:hAnsi="Avenir Heavy" w:eastAsia="Raleway Light" w:cs="Raleway Light"/>
          <w:b/>
          <w:bCs/>
          <w:color w:val="008C8E"/>
          <w:sz w:val="18"/>
          <w:szCs w:val="18"/>
        </w:rPr>
        <w:t xml:space="preserve">mitigation measures</w:t>
      </w:r>
      <w:r w:rsidRPr="00D80388" w:rsidR="00040339">
        <w:rPr>
          <w:rFonts w:ascii="Avenir Heavy" w:hAnsi="Avenir Heavy" w:eastAsia="Raleway Light" w:cs="Raleway Light"/>
          <w:b/>
          <w:bCs/>
          <w:color w:val="008C8E"/>
          <w:sz w:val="18"/>
          <w:szCs w:val="18"/>
        </w:rPr>
        <w:t xml:space="preserve">. </w:t>
      </w:r>
      <w:r w:rsidRPr="00D80388" w:rsidR="00D80388">
        <w:rPr>
          <w:rFonts w:ascii="Avenir Book" w:hAnsi="Avenir Book" w:eastAsia="Raleway Light" w:cs="Raleway Light"/>
          <w:color w:val="008C8E"/>
          <w:sz w:val="18"/>
          <w:szCs w:val="18"/>
        </w:rPr>
        <w:t xml:space="preserve">Taken from Tarabon </w:t>
      </w:r>
      <w:r w:rsidRPr="005C6B31" w:rsidR="00D80388">
        <w:rPr>
          <w:rFonts w:ascii="Avenir Book" w:hAnsi="Avenir Book" w:eastAsia="Raleway Light" w:cs="Raleway Light"/>
          <w:i/>
          <w:color w:val="008C8E"/>
          <w:sz w:val="18"/>
          <w:szCs w:val="18"/>
        </w:rPr>
        <w:t xml:space="preserve">et al</w:t>
      </w:r>
      <w:r w:rsidRPr="00D80388" w:rsidR="00D80388">
        <w:rPr>
          <w:rFonts w:ascii="Avenir Book" w:hAnsi="Avenir Book" w:eastAsia="Raleway Light" w:cs="Raleway Light"/>
          <w:color w:val="008C8E"/>
          <w:sz w:val="18"/>
          <w:szCs w:val="18"/>
        </w:rPr>
        <w:t xml:space="preserve">. (2019).</w:t>
      </w:r>
    </w:p>
    <w:p w:rsidR="004E4D4A" w:rsidP="00A454CA" w:rsidRDefault="004E4D4A" w14:paraId="300EB10A" w14:textId="77777777">
      <w:bookmarkStart w:name="_nf2rw6ce6c2k" w:colFirst="0" w:colLast="0" w:id="74"/>
      <w:bookmarkStart w:name="_oj3izi1i3y1e" w:colFirst="0" w:colLast="0" w:id="75"/>
      <w:bookmarkEnd w:id="74"/>
      <w:bookmarkEnd w:id="75"/>
    </w:p>
    <w:p w:rsidR="00F201C9" w:rsidP="00A454CA" w:rsidRDefault="00F201C9" w14:paraId="791E249A" w14:textId="77777777"/>
    <w:p w:rsidRPr="00A454CA" w:rsidR="00953B84" w:rsidP="00A454CA" w:rsidRDefault="00953B84" w14:paraId="238CE54C" w14:textId="77777777"/>
    <w:p w:rsidRPr="00A454CA" w:rsidR="004E4D4A" w:rsidP="00A454CA" w:rsidRDefault="004E4D4A" w14:paraId="027B1496" w14:textId="77777777">
      <w:bookmarkStart w:name="_vyxrzhb96fhv" w:colFirst="0" w:colLast="0" w:id="76"/>
      <w:bookmarkEnd w:id="76"/>
    </w:p>
    <w:p w:rsidRPr="00A454CA" w:rsidR="004E4D4A" w:rsidP="00A454CA" w:rsidRDefault="004E4D4A" w14:paraId="46D17C02" w14:textId="77777777">
      <w:bookmarkStart w:name="_hf1aki1124xm" w:colFirst="0" w:colLast="0" w:id="77"/>
      <w:bookmarkEnd w:id="77"/>
    </w:p>
    <w:p w:rsidR="004E4D4A" w:rsidP="00A454CA" w:rsidRDefault="004E4D4A" w14:paraId="6D8F3770" w14:textId="77777777">
      <w:bookmarkStart w:name="_29rvcb5uoxdt" w:colFirst="0" w:colLast="0" w:id="78"/>
      <w:bookmarkEnd w:id="78"/>
    </w:p>
    <w:p w:rsidR="00D80388" w:rsidP="00A454CA" w:rsidRDefault="00D80388" w14:paraId="38E50A76" w14:textId="77777777"/>
    <w:p w:rsidR="00D80388" w:rsidP="00A454CA" w:rsidRDefault="00D80388" w14:paraId="36EB5BD5" w14:textId="77777777"/>
    <w:p w:rsidR="00D80388" w:rsidP="00A454CA" w:rsidRDefault="00D80388" w14:paraId="65651BF4" w14:textId="77777777"/>
    <w:p w:rsidRPr="00A454CA" w:rsidR="00D80388" w:rsidP="00A454CA" w:rsidRDefault="00D80388" w14:paraId="3B954D86" w14:textId="77777777"/>
    <w:p w:rsidRPr="00A454CA" w:rsidR="004E4D4A" w:rsidP="00A454CA" w:rsidRDefault="004E4D4A" w14:paraId="2A4EA4F2" w14:textId="77777777">
      <w:bookmarkStart w:name="_bfvbevnoau4" w:colFirst="0" w:colLast="0" w:id="79"/>
      <w:bookmarkEnd w:id="79"/>
    </w:p>
    <w:p w:rsidRPr="00A454CA" w:rsidR="004E4D4A" w:rsidP="00A454CA" w:rsidRDefault="004E4D4A" w14:paraId="261AA8EA" w14:textId="77777777">
      <w:bookmarkStart w:name="_6n4wpvagsctl" w:colFirst="0" w:colLast="0" w:id="80"/>
      <w:bookmarkEnd w:id="80"/>
    </w:p>
    <w:p>
      <w:pPr>
        <w:pStyle w:val="Titre1"/>
        <w:spacing w:after="100" w:line="276" w:lineRule="auto"/>
        <w:ind w:start="0" w:end="-15"/>
        <w:jc w:val="center"/>
        <w:rPr>
          <w:sz w:val="60"/>
          <w:szCs w:val="60"/>
        </w:rPr>
      </w:pPr>
      <w:bookmarkStart w:name="_f38rfjjnhonx" w:colFirst="0" w:colLast="0" w:id="81"/>
      <w:bookmarkEnd w:id="81"/>
      <w:bookmarkStart w:name="_Toc149139852" w:id="82"/>
      <w:bookmarkStart w:name="_Toc150036218" w:id="83"/>
      <w:bookmarkStart w:name="_Toc151369827" w:id="84"/>
      <w:r w:rsidRPr="00A454CA">
        <w:rPr>
          <w:rFonts w:eastAsia="Raleway" w:cs="Raleway"/>
          <w:b w:val="0"/>
          <w:color w:val="FFFFFF"/>
          <w:sz w:val="60"/>
          <w:szCs w:val="60"/>
          <w:shd w:val="clear" w:color="auto" w:fill="008C8E"/>
        </w:rPr>
        <w:t xml:space="preserve"> Part 3</w:t>
      </w:r>
      <w:r>
        <w:rPr>
          <w:rFonts w:ascii="Raleway" w:hAnsi="Raleway" w:eastAsia="Raleway" w:cs="Raleway"/>
          <w:sz w:val="60"/>
          <w:szCs w:val="60"/>
          <w:shd w:val="clear" w:color="auto" w:fill="008C8E"/>
        </w:rPr>
        <w:t xml:space="preserve">. </w:t>
      </w:r>
      <w:bookmarkEnd w:id="82"/>
      <w:bookmarkEnd w:id="83"/>
      <w:bookmarkEnd w:id="84"/>
    </w:p>
    <w:p>
      <w:pPr>
        <w:pStyle w:val="Titre1"/>
        <w:spacing w:after="100" w:line="276" w:lineRule="auto"/>
        <w:ind w:start="0" w:end="-15"/>
        <w:jc w:val="center"/>
        <w:rPr>
          <w:sz w:val="54"/>
          <w:szCs w:val="54"/>
        </w:rPr>
      </w:pPr>
      <w:bookmarkStart w:name="_o6eu7imnvdyo" w:colFirst="0" w:colLast="0" w:id="85"/>
      <w:bookmarkStart w:name="_Toc151369828" w:id="86"/>
      <w:bookmarkEnd w:id="85"/>
      <w:r>
        <w:rPr>
          <w:sz w:val="54"/>
          <w:szCs w:val="54"/>
        </w:rPr>
        <w:t xml:space="preserve">Introducing the </w:t>
      </w:r>
      <w:r w:rsidR="00D80388">
        <w:rPr>
          <w:sz w:val="54"/>
          <w:szCs w:val="54"/>
        </w:rPr>
        <w:t xml:space="preserve">QGis </w:t>
      </w:r>
      <w:r>
        <w:rPr>
          <w:sz w:val="54"/>
          <w:szCs w:val="54"/>
        </w:rPr>
        <w:t xml:space="preserve">MitiConnect </w:t>
      </w:r>
      <w:r>
        <w:rPr>
          <w:sz w:val="54"/>
          <w:szCs w:val="54"/>
        </w:rPr>
        <w:t xml:space="preserve">extension</w:t>
      </w:r>
      <w:bookmarkEnd w:id="86"/>
    </w:p>
    <w:p w:rsidR="004E4D4A" w:rsidRDefault="00040339" w14:paraId="78778471" w14:textId="77777777">
      <w:pPr>
        <w:rPr>
          <w:sz w:val="22"/>
          <w:szCs w:val="22"/>
        </w:rPr>
      </w:pPr>
      <w:r>
        <w:br w:type="page"/>
      </w:r>
    </w:p>
    <w:p>
      <w:pPr>
        <w:pStyle w:val="Titre2"/>
        <w:spacing w:before="360"/>
        <w:ind w:start="0"/>
      </w:pPr>
      <w:bookmarkStart w:name="_Toc151369829" w:id="87"/>
      <w:r>
        <w:lastRenderedPageBreak/>
        <w:t xml:space="preserve">3.1 General philosophy</w:t>
      </w:r>
      <w:bookmarkEnd w:id="87"/>
    </w:p>
    <w:p>
      <w:pPr>
        <w:rPr>
          <w:sz w:val="21"/>
          <w:szCs w:val="21"/>
        </w:rPr>
      </w:pPr>
      <w:r w:rsidRPr="00F772F7">
        <w:rPr>
          <w:sz w:val="21"/>
          <w:szCs w:val="21"/>
        </w:rPr>
        <w:t xml:space="preserve">The tool is designed according to a matrix logic </w:t>
      </w:r>
      <w:r w:rsidRPr="00F772F7" w:rsidR="00F772F7">
        <w:rPr>
          <w:sz w:val="21"/>
          <w:szCs w:val="21"/>
        </w:rPr>
        <w:t xml:space="preserve">integrating </w:t>
      </w:r>
      <w:r w:rsidRPr="00F772F7">
        <w:rPr>
          <w:sz w:val="21"/>
          <w:szCs w:val="21"/>
        </w:rPr>
        <w:t xml:space="preserve">the various data processing stages </w:t>
      </w:r>
      <w:r w:rsidRPr="00F772F7" w:rsidR="00F772F7">
        <w:rPr>
          <w:sz w:val="21"/>
          <w:szCs w:val="21"/>
        </w:rPr>
        <w:t xml:space="preserve">and </w:t>
      </w:r>
      <w:r w:rsidRPr="00F772F7">
        <w:rPr>
          <w:sz w:val="21"/>
          <w:szCs w:val="21"/>
        </w:rPr>
        <w:t xml:space="preserve">the steps of the ERC sequence. Although the tool is intended to be flexible, the primary objective is to ensure the logical sequence required to demonstrate the approach, appropriate to all project scales (operations and planning).</w:t>
      </w:r>
    </w:p>
    <w:p>
      <w:pPr>
        <w:rPr>
          <w:sz w:val="21"/>
          <w:szCs w:val="21"/>
        </w:rPr>
      </w:pPr>
      <w:r w:rsidRPr="00F772F7">
        <w:rPr>
          <w:sz w:val="21"/>
          <w:szCs w:val="21"/>
        </w:rPr>
        <w:t xml:space="preserve">In particular, it enables the comparison of different scenarios and the selection of suitable solutions in terms of ecological continuity, at each of the key stages, taking into account the solutions adopted at previous stages. The </w:t>
      </w:r>
      <w:r w:rsidRPr="00F772F7">
        <w:rPr>
          <w:sz w:val="21"/>
          <w:szCs w:val="21"/>
        </w:rPr>
        <w:t xml:space="preserve">following </w:t>
      </w:r>
      <w:r w:rsidRPr="00F772F7" w:rsidR="00F772F7">
        <w:rPr>
          <w:sz w:val="21"/>
          <w:szCs w:val="21"/>
        </w:rPr>
        <w:t xml:space="preserve">figure </w:t>
      </w:r>
      <w:r w:rsidRPr="00F772F7">
        <w:rPr>
          <w:sz w:val="21"/>
          <w:szCs w:val="21"/>
        </w:rPr>
        <w:t xml:space="preserve">clearly illustrates the tool's cyclical operation. The evaluation approach </w:t>
      </w:r>
      <w:r w:rsidR="007E7BC1">
        <w:rPr>
          <w:sz w:val="21"/>
          <w:szCs w:val="21"/>
        </w:rPr>
        <w:t xml:space="preserve">it enables </w:t>
      </w:r>
      <w:r w:rsidRPr="00F772F7">
        <w:rPr>
          <w:sz w:val="21"/>
          <w:szCs w:val="21"/>
        </w:rPr>
        <w:t xml:space="preserve">can thus </w:t>
      </w:r>
      <w:r w:rsidR="007E7BC1">
        <w:rPr>
          <w:sz w:val="21"/>
          <w:szCs w:val="21"/>
        </w:rPr>
        <w:t xml:space="preserve">contribute to </w:t>
      </w:r>
      <w:r w:rsidRPr="00F772F7">
        <w:rPr>
          <w:sz w:val="21"/>
          <w:szCs w:val="21"/>
        </w:rPr>
        <w:t xml:space="preserve">:</w:t>
      </w:r>
    </w:p>
    <w:p>
      <w:pPr>
        <w:numPr>
          <w:ilvl w:val="0"/>
          <w:numId w:val="3"/>
        </w:numPr>
        <w:spacing w:after="0"/>
        <w:rPr>
          <w:sz w:val="21"/>
          <w:szCs w:val="21"/>
        </w:rPr>
      </w:pPr>
      <w:r w:rsidRPr="00F772F7" w:rsidR="00F772F7">
        <w:rPr>
          <w:sz w:val="21"/>
          <w:szCs w:val="21"/>
        </w:rPr>
        <w:t xml:space="preserve">Model the initial state of ecological continuity in the study area</w:t>
      </w:r>
      <w:r w:rsidR="00391000">
        <w:rPr>
          <w:sz w:val="21"/>
          <w:szCs w:val="21"/>
        </w:rPr>
        <w:t xml:space="preserve">,</w:t>
      </w:r>
    </w:p>
    <w:p>
      <w:pPr>
        <w:numPr>
          <w:ilvl w:val="0"/>
          <w:numId w:val="3"/>
        </w:numPr>
        <w:spacing w:after="0"/>
        <w:rPr>
          <w:sz w:val="21"/>
          <w:szCs w:val="21"/>
        </w:rPr>
      </w:pPr>
      <w:r w:rsidRPr="00F772F7">
        <w:rPr>
          <w:sz w:val="21"/>
          <w:szCs w:val="21"/>
        </w:rPr>
        <w:t xml:space="preserve">Assess </w:t>
      </w:r>
      <w:r w:rsidRPr="00F772F7" w:rsidR="00F772F7">
        <w:rPr>
          <w:sz w:val="21"/>
          <w:szCs w:val="21"/>
        </w:rPr>
        <w:t xml:space="preserve">the impact of projects on ecological networks in the absence of specific measures</w:t>
      </w:r>
      <w:r w:rsidR="00391000">
        <w:rPr>
          <w:sz w:val="21"/>
          <w:szCs w:val="21"/>
        </w:rPr>
        <w:t xml:space="preserve">,</w:t>
      </w:r>
    </w:p>
    <w:p>
      <w:pPr>
        <w:numPr>
          <w:ilvl w:val="0"/>
          <w:numId w:val="3"/>
        </w:numPr>
        <w:spacing w:after="0"/>
        <w:rPr>
          <w:sz w:val="21"/>
          <w:szCs w:val="21"/>
        </w:rPr>
      </w:pPr>
      <w:r w:rsidRPr="00F772F7" w:rsidR="00F772F7">
        <w:rPr>
          <w:sz w:val="21"/>
          <w:szCs w:val="21"/>
        </w:rPr>
        <w:t xml:space="preserve">Select the geographic variant with the least impact (in cases where several location scenarios are envisaged, as in the case of transport infrastructure corridors) and </w:t>
      </w:r>
      <w:r w:rsidRPr="00F772F7" w:rsidR="00F772F7">
        <w:rPr>
          <w:sz w:val="21"/>
          <w:szCs w:val="21"/>
        </w:rPr>
        <w:t xml:space="preserve">dimension </w:t>
      </w:r>
      <w:r w:rsidRPr="00F772F7" w:rsidR="00040339">
        <w:rPr>
          <w:i/>
          <w:sz w:val="21"/>
          <w:szCs w:val="21"/>
        </w:rPr>
        <w:t xml:space="preserve">in situ </w:t>
      </w:r>
      <w:r w:rsidRPr="00F772F7" w:rsidR="00040339">
        <w:rPr>
          <w:sz w:val="21"/>
          <w:szCs w:val="21"/>
        </w:rPr>
        <w:t xml:space="preserve">avoidance </w:t>
      </w:r>
      <w:r w:rsidRPr="00F772F7" w:rsidR="00F772F7">
        <w:rPr>
          <w:sz w:val="21"/>
          <w:szCs w:val="21"/>
        </w:rPr>
        <w:t xml:space="preserve">and </w:t>
      </w:r>
      <w:r w:rsidRPr="00F772F7" w:rsidR="00040339">
        <w:rPr>
          <w:sz w:val="21"/>
          <w:szCs w:val="21"/>
        </w:rPr>
        <w:t xml:space="preserve">reduction </w:t>
      </w:r>
      <w:r w:rsidRPr="00F772F7" w:rsidR="00040339">
        <w:rPr>
          <w:sz w:val="21"/>
          <w:szCs w:val="21"/>
        </w:rPr>
        <w:t xml:space="preserve">measures</w:t>
      </w:r>
      <w:r w:rsidRPr="00F772F7" w:rsidR="00040339">
        <w:rPr>
          <w:sz w:val="21"/>
          <w:szCs w:val="21"/>
        </w:rPr>
        <w:t xml:space="preserve">,</w:t>
      </w:r>
    </w:p>
    <w:p>
      <w:pPr>
        <w:numPr>
          <w:ilvl w:val="0"/>
          <w:numId w:val="3"/>
        </w:numPr>
        <w:rPr>
          <w:sz w:val="21"/>
          <w:szCs w:val="21"/>
        </w:rPr>
      </w:pPr>
      <w:r w:rsidRPr="00F772F7" w:rsidR="00F772F7">
        <w:rPr>
          <w:sz w:val="21"/>
          <w:szCs w:val="21"/>
        </w:rPr>
        <w:t xml:space="preserve">Search for </w:t>
      </w:r>
      <w:r w:rsidRPr="00F772F7" w:rsidR="00F772F7">
        <w:rPr>
          <w:sz w:val="21"/>
          <w:szCs w:val="21"/>
        </w:rPr>
        <w:t xml:space="preserve">the most suitable location for compensatory sites</w:t>
      </w:r>
      <w:r>
        <w:rPr>
          <w:sz w:val="21"/>
          <w:szCs w:val="21"/>
        </w:rPr>
        <w:t xml:space="preserve">, if necessary</w:t>
      </w:r>
      <w:r w:rsidRPr="00F772F7" w:rsidR="00F772F7">
        <w:rPr>
          <w:sz w:val="21"/>
          <w:szCs w:val="21"/>
        </w:rPr>
        <w:t xml:space="preserve">.</w:t>
      </w:r>
    </w:p>
    <w:p>
      <w:pPr>
        <w:rPr>
          <w:rFonts w:ascii="Raleway Medium" w:hAnsi="Raleway Medium" w:eastAsia="Raleway Medium" w:cs="Raleway Medium"/>
          <w:sz w:val="18"/>
          <w:szCs w:val="18"/>
        </w:rPr>
      </w:pPr>
      <w:r>
        <w:rPr>
          <w:noProof/>
        </w:rPr>
        <w:drawing>
          <wp:anchor distT="0" distB="0" distL="114300" distR="114300" simplePos="0" relativeHeight="251684864" behindDoc="0" locked="0" layoutInCell="1" allowOverlap="1" wp14:editId="6E69C98E" wp14:anchorId="1611D0EA">
            <wp:simplePos x="0" y="0"/>
            <wp:positionH relativeFrom="column">
              <wp:posOffset>-3810</wp:posOffset>
            </wp:positionH>
            <wp:positionV relativeFrom="paragraph">
              <wp:posOffset>146868</wp:posOffset>
            </wp:positionV>
            <wp:extent cx="4024630" cy="3639185"/>
            <wp:effectExtent l="0" t="0" r="1270" b="5715"/>
            <wp:wrapSquare wrapText="bothSides"/>
            <wp:docPr id="41" name="image31.png" descr="Une image contenant texte, capture d’écran, Police, diagramme&#10;&#10;Description générée automatiquement"/>
            <wp:cNvGraphicFramePr/>
            <a:graphic xmlns:a="http://schemas.openxmlformats.org/drawingml/2006/main">
              <a:graphicData uri="http://schemas.openxmlformats.org/drawingml/2006/picture">
                <pic:pic xmlns:pic="http://schemas.openxmlformats.org/drawingml/2006/picture">
                  <pic:nvPicPr>
                    <pic:cNvPr id="41" name="image31.png" descr="Une image contenant texte, capture d’écran, Police, diagramme&#10;&#10;Description générée automatiquement"/>
                    <pic:cNvPicPr preferRelativeResize="0"/>
                  </pic:nvPicPr>
                  <pic:blipFill>
                    <a:blip r:embed="rId45" cstate="print">
                      <a:extLst>
                        <a:ext uri="{28A0092B-C50C-407E-A947-70E740481C1C}">
                          <a14:useLocalDpi xmlns:a14="http://schemas.microsoft.com/office/drawing/2010/main"/>
                        </a:ext>
                      </a:extLst>
                    </a:blip>
                    <a:srcRect/>
                    <a:stretch>
                      <a:fillRect/>
                    </a:stretch>
                  </pic:blipFill>
                  <pic:spPr>
                    <a:xfrm>
                      <a:off x="0" y="0"/>
                      <a:ext cx="4024630" cy="3639185"/>
                    </a:xfrm>
                    <a:prstGeom prst="rect">
                      <a:avLst/>
                    </a:prstGeom>
                    <a:ln/>
                  </pic:spPr>
                </pic:pic>
              </a:graphicData>
            </a:graphic>
            <wp14:sizeRelH relativeFrom="page">
              <wp14:pctWidth>0</wp14:pctWidth>
            </wp14:sizeRelH>
            <wp14:sizeRelV relativeFrom="page">
              <wp14:pctHeight>0</wp14:pctHeight>
            </wp14:sizeRelV>
          </wp:anchor>
        </w:drawing>
      </w:r>
    </w:p>
    <w:p w:rsidR="00DB310C" w:rsidP="00DB310C" w:rsidRDefault="00DB310C" w14:paraId="1CD1C712" w14:textId="77777777">
      <w:pPr>
        <w:spacing w:before="160" w:after="360"/>
        <w:jc w:val="left"/>
        <w:rPr>
          <w:rFonts w:ascii="Avenir Heavy" w:hAnsi="Avenir Heavy" w:eastAsia="Raleway Light" w:cs="Raleway Light"/>
          <w:b/>
          <w:bCs/>
          <w:color w:val="008C8E"/>
          <w:sz w:val="18"/>
          <w:szCs w:val="18"/>
        </w:rPr>
      </w:pPr>
    </w:p>
    <w:p w:rsidR="00DB310C" w:rsidP="00DB310C" w:rsidRDefault="00DB310C" w14:paraId="3391CACE" w14:textId="77777777">
      <w:pPr>
        <w:spacing w:before="160" w:after="360"/>
        <w:jc w:val="left"/>
        <w:rPr>
          <w:rFonts w:ascii="Avenir Heavy" w:hAnsi="Avenir Heavy" w:eastAsia="Raleway Light" w:cs="Raleway Light"/>
          <w:b/>
          <w:bCs/>
          <w:color w:val="008C8E"/>
          <w:sz w:val="18"/>
          <w:szCs w:val="18"/>
        </w:rPr>
      </w:pPr>
    </w:p>
    <w:p w:rsidR="00DB310C" w:rsidP="00DB310C" w:rsidRDefault="00DB310C" w14:paraId="4C821590" w14:textId="77777777">
      <w:pPr>
        <w:spacing w:before="160" w:after="360"/>
        <w:jc w:val="left"/>
        <w:rPr>
          <w:rFonts w:ascii="Avenir Heavy" w:hAnsi="Avenir Heavy" w:eastAsia="Raleway Light" w:cs="Raleway Light"/>
          <w:b/>
          <w:bCs/>
          <w:color w:val="008C8E"/>
          <w:sz w:val="18"/>
          <w:szCs w:val="18"/>
        </w:rPr>
      </w:pPr>
    </w:p>
    <w:p w:rsidR="00DB310C" w:rsidP="00DB310C" w:rsidRDefault="00DB310C" w14:paraId="5A9490F1" w14:textId="77777777">
      <w:pPr>
        <w:spacing w:before="160" w:after="360"/>
        <w:jc w:val="left"/>
        <w:rPr>
          <w:rFonts w:ascii="Avenir Heavy" w:hAnsi="Avenir Heavy" w:eastAsia="Raleway Light" w:cs="Raleway Light"/>
          <w:b/>
          <w:bCs/>
          <w:color w:val="008C8E"/>
          <w:sz w:val="18"/>
          <w:szCs w:val="18"/>
        </w:rPr>
      </w:pPr>
    </w:p>
    <w:p w:rsidR="00DB310C" w:rsidP="00DB310C" w:rsidRDefault="00DB310C" w14:paraId="7E1FD203" w14:textId="77777777">
      <w:pPr>
        <w:spacing w:before="160" w:after="360"/>
        <w:jc w:val="left"/>
        <w:rPr>
          <w:rFonts w:ascii="Avenir Heavy" w:hAnsi="Avenir Heavy" w:eastAsia="Raleway Light" w:cs="Raleway Light"/>
          <w:b/>
          <w:bCs/>
          <w:color w:val="008C8E"/>
          <w:sz w:val="18"/>
          <w:szCs w:val="18"/>
        </w:rPr>
      </w:pPr>
    </w:p>
    <w:p w:rsidR="00DB310C" w:rsidP="00DB310C" w:rsidRDefault="00DB310C" w14:paraId="2226AB94" w14:textId="77777777">
      <w:pPr>
        <w:spacing w:before="160" w:after="360"/>
        <w:jc w:val="left"/>
        <w:rPr>
          <w:rFonts w:ascii="Avenir Heavy" w:hAnsi="Avenir Heavy" w:eastAsia="Raleway Light" w:cs="Raleway Light"/>
          <w:b/>
          <w:bCs/>
          <w:color w:val="008C8E"/>
          <w:sz w:val="18"/>
          <w:szCs w:val="18"/>
        </w:rPr>
      </w:pPr>
    </w:p>
    <w:p w:rsidR="00DB310C" w:rsidP="00DB310C" w:rsidRDefault="00DB310C" w14:paraId="1AB1036C" w14:textId="77777777">
      <w:pPr>
        <w:spacing w:before="160" w:after="360"/>
        <w:jc w:val="left"/>
        <w:rPr>
          <w:rFonts w:ascii="Avenir Heavy" w:hAnsi="Avenir Heavy" w:eastAsia="Raleway Light" w:cs="Raleway Light"/>
          <w:b/>
          <w:bCs/>
          <w:color w:val="008C8E"/>
          <w:sz w:val="18"/>
          <w:szCs w:val="18"/>
        </w:rPr>
      </w:pPr>
    </w:p>
    <w:p>
      <w:pPr>
        <w:spacing w:before="160" w:after="360"/>
        <w:jc w:val="left"/>
        <w:rPr>
          <w:rFonts w:ascii="Avenir Heavy" w:hAnsi="Avenir Heavy" w:eastAsia="Raleway Light" w:cs="Raleway Light"/>
          <w:b/>
          <w:bCs/>
          <w:color w:val="008C8E"/>
          <w:sz w:val="18"/>
          <w:szCs w:val="18"/>
        </w:rPr>
      </w:pPr>
      <w:r w:rsidRPr="00DB310C">
        <w:rPr>
          <w:rFonts w:ascii="Avenir Heavy" w:hAnsi="Avenir Heavy" w:eastAsia="Raleway Light" w:cs="Raleway Light"/>
          <w:b/>
          <w:bCs/>
          <w:color w:val="008C8E"/>
          <w:sz w:val="18"/>
          <w:szCs w:val="18"/>
        </w:rPr>
        <w:t xml:space="preserve">General operation of the tool represented by a simplified flow chart. The numbers represent the stages in the process</w:t>
      </w:r>
      <w:r w:rsidR="00391000">
        <w:rPr>
          <w:rFonts w:ascii="Avenir Heavy" w:hAnsi="Avenir Heavy" w:eastAsia="Raleway Light" w:cs="Raleway Light"/>
          <w:b/>
          <w:bCs/>
          <w:color w:val="008C8E"/>
          <w:sz w:val="18"/>
          <w:szCs w:val="18"/>
        </w:rPr>
        <w:t xml:space="preserve">.</w:t>
      </w:r>
    </w:p>
    <w:p>
      <w:pPr>
        <w:rPr>
          <w:sz w:val="21"/>
          <w:szCs w:val="21"/>
        </w:rPr>
      </w:pPr>
      <w:r w:rsidRPr="00DB310C" w:rsidR="00DB310C">
        <w:rPr>
          <w:sz w:val="21"/>
          <w:szCs w:val="21"/>
        </w:rPr>
        <w:t xml:space="preserve">The tool </w:t>
      </w:r>
      <w:r w:rsidRPr="00DB310C">
        <w:rPr>
          <w:sz w:val="21"/>
          <w:szCs w:val="21"/>
        </w:rPr>
        <w:t xml:space="preserve">defines essential preliminary steps and a multi-phase processing procedure. </w:t>
      </w:r>
      <w:r w:rsidRPr="00DB310C" w:rsidR="00DB310C">
        <w:rPr>
          <w:sz w:val="21"/>
          <w:szCs w:val="21"/>
        </w:rPr>
        <w:t xml:space="preserve">They concern </w:t>
      </w:r>
      <w:r w:rsidRPr="00DB310C">
        <w:rPr>
          <w:sz w:val="21"/>
          <w:szCs w:val="21"/>
        </w:rPr>
        <w:t xml:space="preserve">:</w:t>
      </w:r>
    </w:p>
    <w:p>
      <w:pPr>
        <w:numPr>
          <w:ilvl w:val="0"/>
          <w:numId w:val="3"/>
        </w:numPr>
        <w:spacing w:after="0"/>
        <w:rPr>
          <w:sz w:val="21"/>
          <w:szCs w:val="21"/>
        </w:rPr>
      </w:pPr>
      <w:r w:rsidRPr="00DB310C" w:rsidR="00040339">
        <w:rPr>
          <w:sz w:val="21"/>
          <w:szCs w:val="21"/>
        </w:rPr>
        <w:t xml:space="preserve">Selection of target species according to study objectives,</w:t>
      </w:r>
    </w:p>
    <w:p>
      <w:pPr>
        <w:numPr>
          <w:ilvl w:val="0"/>
          <w:numId w:val="3"/>
        </w:numPr>
        <w:spacing w:after="0"/>
        <w:rPr>
          <w:sz w:val="21"/>
          <w:szCs w:val="21"/>
        </w:rPr>
      </w:pPr>
      <w:r w:rsidRPr="00DB310C">
        <w:rPr>
          <w:sz w:val="21"/>
          <w:szCs w:val="21"/>
        </w:rPr>
        <w:t xml:space="preserve">The </w:t>
      </w:r>
      <w:r w:rsidRPr="00DB310C" w:rsidR="00040339">
        <w:rPr>
          <w:sz w:val="21"/>
          <w:szCs w:val="21"/>
        </w:rPr>
        <w:t xml:space="preserve">preparation of a land </w:t>
      </w:r>
      <w:r w:rsidRPr="00DB310C" w:rsidR="00040339">
        <w:rPr>
          <w:sz w:val="21"/>
          <w:szCs w:val="21"/>
        </w:rPr>
        <w:t xml:space="preserve">cover map, the spatial resolution of which depends on the data available to build it, the species mobilized and the objectives targeted (Thierry </w:t>
      </w:r>
      <w:r w:rsidRPr="005C6B31" w:rsidR="00040339">
        <w:rPr>
          <w:i/>
          <w:sz w:val="21"/>
          <w:szCs w:val="21"/>
        </w:rPr>
        <w:t xml:space="preserve">et al., </w:t>
      </w:r>
      <w:r w:rsidRPr="00DB310C" w:rsidR="00040339">
        <w:rPr>
          <w:sz w:val="21"/>
          <w:szCs w:val="21"/>
        </w:rPr>
        <w:t xml:space="preserve">2020),</w:t>
      </w:r>
    </w:p>
    <w:p>
      <w:pPr>
        <w:numPr>
          <w:ilvl w:val="0"/>
          <w:numId w:val="3"/>
        </w:numPr>
        <w:spacing w:after="0"/>
        <w:rPr>
          <w:sz w:val="21"/>
          <w:szCs w:val="21"/>
        </w:rPr>
      </w:pPr>
      <w:r w:rsidRPr="00DB310C" w:rsidR="00040339">
        <w:rPr>
          <w:sz w:val="21"/>
          <w:szCs w:val="21"/>
        </w:rPr>
        <w:t xml:space="preserve">Parameterization of models based on available knowledge of target species (scientific literature, expert opinion, field data), determining their </w:t>
      </w:r>
      <w:r w:rsidRPr="00DB310C" w:rsidR="00040339">
        <w:rPr>
          <w:sz w:val="21"/>
          <w:szCs w:val="21"/>
        </w:rPr>
        <w:lastRenderedPageBreak/>
        <w:t xml:space="preserve">dispersal capacity and habitat preferences (environments where species live and those through which they move more or less easily),</w:t>
      </w:r>
    </w:p>
    <w:p>
      <w:pPr>
        <w:numPr>
          <w:ilvl w:val="0"/>
          <w:numId w:val="3"/>
        </w:numPr>
        <w:spacing w:after="0"/>
        <w:rPr>
          <w:sz w:val="21"/>
          <w:szCs w:val="21"/>
        </w:rPr>
      </w:pPr>
      <w:r w:rsidRPr="00DB310C" w:rsidR="00040339">
        <w:rPr>
          <w:sz w:val="21"/>
          <w:szCs w:val="21"/>
        </w:rPr>
        <w:t xml:space="preserve">Comparison of different scenarios according to the needs and ambitions of the study, </w:t>
      </w:r>
      <w:r w:rsidR="00A366B9">
        <w:rPr>
          <w:sz w:val="21"/>
          <w:szCs w:val="21"/>
        </w:rPr>
        <w:t xml:space="preserve">based on </w:t>
      </w:r>
      <w:r w:rsidR="00277D8C">
        <w:rPr>
          <w:sz w:val="21"/>
          <w:szCs w:val="21"/>
        </w:rPr>
        <w:t xml:space="preserve">a global connectivity indicator (</w:t>
      </w:r>
      <w:r w:rsidRPr="00277D8C" w:rsidR="00277D8C">
        <w:rPr>
          <w:i/>
          <w:iCs/>
          <w:sz w:val="21"/>
          <w:szCs w:val="21"/>
        </w:rPr>
        <w:t xml:space="preserve">EC</w:t>
      </w:r>
      <w:r w:rsidR="00277D8C">
        <w:rPr>
          <w:sz w:val="21"/>
          <w:szCs w:val="21"/>
        </w:rPr>
        <w:t xml:space="preserve">; </w:t>
      </w:r>
      <w:r w:rsidRPr="00277D8C" w:rsidR="00277D8C">
        <w:rPr>
          <w:sz w:val="21"/>
          <w:szCs w:val="21"/>
        </w:rPr>
        <w:t xml:space="preserve">Equivalent </w:t>
      </w:r>
      <w:r w:rsidRPr="00277D8C" w:rsidR="00277D8C">
        <w:rPr>
          <w:sz w:val="21"/>
          <w:szCs w:val="21"/>
        </w:rPr>
        <w:t xml:space="preserve">Connectivity, Saura </w:t>
      </w:r>
      <w:r w:rsidRPr="005C6B31" w:rsidR="00277D8C">
        <w:rPr>
          <w:i/>
          <w:sz w:val="21"/>
          <w:szCs w:val="21"/>
        </w:rPr>
        <w:t xml:space="preserve">et al.</w:t>
      </w:r>
      <w:r w:rsidRPr="00277D8C" w:rsidR="00277D8C">
        <w:rPr>
          <w:sz w:val="21"/>
          <w:szCs w:val="21"/>
        </w:rPr>
        <w:t xml:space="preserve">, 2011)</w:t>
      </w:r>
      <w:r w:rsidR="00277D8C">
        <w:rPr>
          <w:sz w:val="21"/>
          <w:szCs w:val="21"/>
        </w:rPr>
        <w:t xml:space="preserve">.</w:t>
      </w:r>
    </w:p>
    <w:p w:rsidR="00277D8C" w:rsidP="00277D8C" w:rsidRDefault="00277D8C" w14:paraId="7D243B08" w14:textId="77777777">
      <w:pPr>
        <w:spacing w:after="0"/>
        <w:rPr>
          <w:sz w:val="21"/>
          <w:szCs w:val="21"/>
        </w:rPr>
      </w:pPr>
    </w:p>
    <w:p w:rsidR="00277D8C" w:rsidP="00277D8C" w:rsidRDefault="00277D8C" w14:paraId="10C71E2E" w14:textId="41DD8D06">
      <w:pPr>
        <w:spacing w:after="0"/>
        <w:jc w:val="center"/>
        <w:rPr>
          <w:sz w:val="21"/>
          <w:szCs w:val="21"/>
        </w:rPr>
      </w:pPr>
      <w:r>
        <w:rPr>
          <w:noProof/>
        </w:rPr>
        <w:drawing>
          <wp:inline distT="0" distB="0" distL="0" distR="0" wp14:anchorId="6B77EF80" wp14:editId="25029062">
            <wp:extent cx="3023755" cy="2018939"/>
            <wp:effectExtent l="0" t="0" r="0" b="0"/>
            <wp:docPr id="1890718349" name="Image 1890718349" descr="Une image contenant texte, capture d’écran, Police, Rectangle&#10;&#10;Description générée automatiquement"/>
            <wp:cNvGraphicFramePr/>
            <a:graphic xmlns:a="http://schemas.openxmlformats.org/drawingml/2006/main">
              <a:graphicData uri="http://schemas.openxmlformats.org/drawingml/2006/picture">
                <pic:pic xmlns:pic="http://schemas.openxmlformats.org/drawingml/2006/picture">
                  <pic:nvPicPr>
                    <pic:cNvPr id="1890718349" name="Image 1890718349" descr="Une image contenant texte, capture d’écran, Police, Rectangle&#10;&#10;Description générée automatiquement"/>
                    <pic:cNvPicPr preferRelativeResize="0"/>
                  </pic:nvPicPr>
                  <pic:blipFill>
                    <a:blip r:embed="rId46" cstate="print">
                      <a:extLst>
                        <a:ext uri="{28A0092B-C50C-407E-A947-70E740481C1C}">
                          <a14:useLocalDpi xmlns:a14="http://schemas.microsoft.com/office/drawing/2010/main"/>
                        </a:ext>
                      </a:extLst>
                    </a:blip>
                    <a:srcRect/>
                    <a:stretch>
                      <a:fillRect/>
                    </a:stretch>
                  </pic:blipFill>
                  <pic:spPr>
                    <a:xfrm>
                      <a:off x="0" y="0"/>
                      <a:ext cx="3077839" cy="2055051"/>
                    </a:xfrm>
                    <a:prstGeom prst="rect">
                      <a:avLst/>
                    </a:prstGeom>
                    <a:ln/>
                  </pic:spPr>
                </pic:pic>
              </a:graphicData>
            </a:graphic>
          </wp:inline>
        </w:drawing>
      </w:r>
    </w:p>
    <w:p>
      <w:pPr>
        <w:spacing w:after="0"/>
        <w:jc w:val="center"/>
        <w:rPr>
          <w:sz w:val="21"/>
          <w:szCs w:val="21"/>
        </w:rPr>
      </w:pPr>
      <w:r w:rsidRPr="00E0713C">
        <w:rPr>
          <w:rFonts w:ascii="Avenir Heavy" w:hAnsi="Avenir Heavy" w:eastAsia="Raleway Light" w:cs="Raleway Light"/>
          <w:b/>
          <w:bCs/>
          <w:color w:val="008C8E"/>
          <w:sz w:val="18"/>
          <w:szCs w:val="18"/>
        </w:rPr>
        <w:t xml:space="preserve">Ecological equivalence assessment </w:t>
      </w:r>
      <w:r>
        <w:rPr>
          <w:rFonts w:ascii="Avenir Heavy" w:hAnsi="Avenir Heavy" w:eastAsia="Raleway Light" w:cs="Raleway Light"/>
          <w:b/>
          <w:bCs/>
          <w:color w:val="008C8E"/>
          <w:sz w:val="18"/>
          <w:szCs w:val="18"/>
        </w:rPr>
        <w:t xml:space="preserve">framework </w:t>
      </w:r>
      <w:r>
        <w:rPr>
          <w:rFonts w:ascii="Avenir Heavy" w:hAnsi="Avenir Heavy" w:eastAsia="Raleway Light" w:cs="Raleway Light"/>
          <w:b/>
          <w:bCs/>
          <w:color w:val="008C8E"/>
          <w:sz w:val="18"/>
          <w:szCs w:val="18"/>
        </w:rPr>
        <w:t xml:space="preserve">applied to ecological continuity</w:t>
      </w:r>
    </w:p>
    <w:p w:rsidR="004E4D4A" w:rsidRDefault="004E4D4A" w14:paraId="5F4EABF2" w14:textId="22EC98D7">
      <w:pPr>
        <w:rPr>
          <w:rFonts w:ascii="Raleway SemiBold" w:hAnsi="Raleway SemiBold" w:eastAsia="Raleway SemiBold" w:cs="Raleway SemiBold"/>
          <w:color w:val="275662"/>
          <w:sz w:val="24"/>
          <w:szCs w:val="24"/>
        </w:rPr>
      </w:pPr>
    </w:p>
    <w:p w:rsidR="00F201C9" w:rsidRDefault="00F201C9" w14:paraId="6E97504E" w14:textId="77777777">
      <w:pPr>
        <w:spacing w:line="259" w:lineRule="auto"/>
        <w:rPr>
          <w:rFonts w:ascii="Raleway Black" w:hAnsi="Raleway Black" w:eastAsia="Raleway SemiBold" w:cs="Raleway SemiBold"/>
          <w:b/>
          <w:color w:val="275662"/>
          <w:sz w:val="24"/>
          <w:szCs w:val="24"/>
        </w:rPr>
      </w:pPr>
      <w:bookmarkStart w:name="_94y9r45opx0d" w:colFirst="0" w:colLast="0" w:id="88"/>
      <w:bookmarkStart w:name="_Toc151369830" w:id="89"/>
      <w:bookmarkEnd w:id="88"/>
      <w:r>
        <w:br w:type="page"/>
      </w:r>
    </w:p>
    <w:p>
      <w:pPr>
        <w:pStyle w:val="Titre2"/>
        <w:ind w:start="0"/>
      </w:pPr>
      <w:r>
        <w:lastRenderedPageBreak/>
        <w:t xml:space="preserve">3.2 </w:t>
      </w:r>
      <w:r>
        <w:t xml:space="preserve">Application </w:t>
      </w:r>
      <w:r w:rsidR="00F201C9">
        <w:t xml:space="preserve">examples</w:t>
      </w:r>
      <w:bookmarkEnd w:id="89"/>
    </w:p>
    <w:p>
      <w:pPr>
        <w:rPr>
          <w:sz w:val="21"/>
          <w:szCs w:val="21"/>
          <w:lang w:eastAsia="en-GB" w:bidi="hi-IN"/>
        </w:rPr>
      </w:pPr>
      <w:bookmarkStart w:name="_436n7niwjf78" w:colFirst="0" w:colLast="0" w:id="90"/>
      <w:bookmarkEnd w:id="90"/>
      <w:r w:rsidRPr="00DE4992">
        <w:rPr>
          <w:sz w:val="21"/>
          <w:szCs w:val="21"/>
          <w:lang w:eastAsia="en-GB" w:bidi="hi-IN"/>
        </w:rPr>
        <w:t xml:space="preserve">We'd like to illustrate the key stages of numerical simulations enabled by </w:t>
      </w:r>
      <w:r w:rsidRPr="005C6B31">
        <w:rPr>
          <w:iCs/>
          <w:sz w:val="21"/>
          <w:szCs w:val="21"/>
          <w:lang w:eastAsia="en-GB" w:bidi="hi-IN"/>
        </w:rPr>
        <w:t xml:space="preserve">MitiConnect, </w:t>
      </w:r>
      <w:r w:rsidRPr="00DE4992">
        <w:rPr>
          <w:sz w:val="21"/>
          <w:szCs w:val="21"/>
          <w:lang w:eastAsia="en-GB" w:bidi="hi-IN"/>
        </w:rPr>
        <w:t xml:space="preserve">using an example relating to the motorway project between Machilly and Thonon-les-Bains (Haute-Savoie, 74). It enables us to address the question of geographical variants (or more localized avoidance measures), to test a range of mitigation measures (here in the form of wildlife crossings) and to assess the benefits of </w:t>
      </w:r>
      <w:r w:rsidRPr="00DE4992">
        <w:rPr>
          <w:i/>
          <w:iCs/>
          <w:sz w:val="21"/>
          <w:szCs w:val="21"/>
          <w:lang w:eastAsia="en-GB" w:bidi="hi-IN"/>
        </w:rPr>
        <w:t xml:space="preserve">ex situ </w:t>
      </w:r>
      <w:r w:rsidRPr="00DE4992">
        <w:rPr>
          <w:sz w:val="21"/>
          <w:szCs w:val="21"/>
          <w:lang w:eastAsia="en-GB" w:bidi="hi-IN"/>
        </w:rPr>
        <w:t xml:space="preserve">compensatory sites</w:t>
      </w:r>
      <w:r w:rsidRPr="00DE4992">
        <w:rPr>
          <w:sz w:val="21"/>
          <w:szCs w:val="21"/>
          <w:lang w:eastAsia="en-GB" w:bidi="hi-IN"/>
        </w:rPr>
        <w:t xml:space="preserve">. </w:t>
      </w:r>
    </w:p>
    <w:p>
      <w:pPr>
        <w:jc w:val="left"/>
        <w:rPr>
          <w:sz w:val="21"/>
          <w:szCs w:val="21"/>
          <w:lang w:eastAsia="en-GB" w:bidi="hi-IN"/>
        </w:rPr>
      </w:pPr>
      <w:r w:rsidRPr="00DE4992">
        <w:rPr>
          <w:sz w:val="21"/>
          <w:szCs w:val="21"/>
          <w:lang w:eastAsia="en-GB" w:bidi="hi-IN"/>
        </w:rPr>
        <w:t xml:space="preserve">This global evaluation logic applies to all types of project and all scales.</w:t>
      </w:r>
    </w:p>
    <w:p w:rsidRPr="00DE4992" w:rsidR="00F201C9" w:rsidP="00277D8C" w:rsidRDefault="00F201C9" w14:paraId="51E81658" w14:textId="77777777">
      <w:pPr>
        <w:jc w:val="left"/>
        <w:rPr>
          <w:sz w:val="21"/>
          <w:szCs w:val="21"/>
        </w:rPr>
      </w:pPr>
    </w:p>
    <w:p>
      <w:pPr>
        <w:pStyle w:val="Lgende"/>
        <w:spacing w:before="240"/>
        <w:ind w:start="0"/>
        <w:jc w:val="right"/>
      </w:pPr>
      <w:r w:rsidRPr="00C7050D">
        <w:rPr>
          <w:noProof/>
          <w:lang w:eastAsia="fr-FR" w:bidi="ar-SA"/>
        </w:rPr>
        <w:drawing>
          <wp:anchor distT="0" distB="0" distL="114300" distR="114300" simplePos="0" relativeHeight="251687936" behindDoc="0" locked="0" layoutInCell="1" allowOverlap="1" wp14:editId="0208C1E1" wp14:anchorId="690F3EB1">
            <wp:simplePos x="0" y="0"/>
            <wp:positionH relativeFrom="column">
              <wp:posOffset>1854200</wp:posOffset>
            </wp:positionH>
            <wp:positionV relativeFrom="paragraph">
              <wp:posOffset>64820</wp:posOffset>
            </wp:positionV>
            <wp:extent cx="3826510" cy="3729355"/>
            <wp:effectExtent l="0" t="0" r="0" b="4445"/>
            <wp:wrapSquare wrapText="bothSides"/>
            <wp:docPr id="766156290" name="Image 766156290" descr="Une image contenant carte&#10;&#10;Description générée automatiquement">
              <a:extLst xmlns:a="http://schemas.openxmlformats.org/drawingml/2006/main">
                <a:ext uri="{FF2B5EF4-FFF2-40B4-BE49-F238E27FC236}">
                  <a16:creationId xmlns:a16="http://schemas.microsoft.com/office/drawing/2014/main" id="{DC8B77B6-CD89-D4D9-343D-19E5E33E2F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Une image contenant carte&#10;&#10;Description générée automatiquement">
                      <a:extLst>
                        <a:ext uri="{FF2B5EF4-FFF2-40B4-BE49-F238E27FC236}">
                          <a16:creationId xmlns:a16="http://schemas.microsoft.com/office/drawing/2014/main" id="{DC8B77B6-CD89-D4D9-343D-19E5E33E2FBE}"/>
                        </a:ext>
                      </a:extLst>
                    </pic:cNvPr>
                    <pic:cNvPicPr>
                      <a:picLocks noChangeAspect="1"/>
                    </pic:cNvPicPr>
                  </pic:nvPicPr>
                  <pic:blipFill rotWithShape="1">
                    <a:blip r:embed="rId47" cstate="print">
                      <a:extLst>
                        <a:ext uri="{28A0092B-C50C-407E-A947-70E740481C1C}">
                          <a14:useLocalDpi xmlns:a14="http://schemas.microsoft.com/office/drawing/2010/main"/>
                        </a:ext>
                      </a:extLst>
                    </a:blip>
                    <a:srcRect/>
                    <a:stretch/>
                  </pic:blipFill>
                  <pic:spPr>
                    <a:xfrm>
                      <a:off x="0" y="0"/>
                      <a:ext cx="3826510" cy="3729355"/>
                    </a:xfrm>
                    <a:prstGeom prst="rect">
                      <a:avLst/>
                    </a:prstGeom>
                  </pic:spPr>
                </pic:pic>
              </a:graphicData>
            </a:graphic>
            <wp14:sizeRelH relativeFrom="page">
              <wp14:pctWidth>0</wp14:pctWidth>
            </wp14:sizeRelH>
            <wp14:sizeRelV relativeFrom="page">
              <wp14:pctHeight>0</wp14:pctHeight>
            </wp14:sizeRelV>
          </wp:anchor>
        </w:drawing>
      </w:r>
      <w:r w:rsidR="00AF1EF5">
        <w:t xml:space="preserve">Motorway project variants </w:t>
      </w:r>
      <w:r>
        <w:t xml:space="preserve">between Machilly and Thonon-les-Bains (74)</w:t>
      </w:r>
    </w:p>
    <w:p w:rsidR="00AF1EF5" w:rsidP="00AF1EF5" w:rsidRDefault="00AF1EF5" w14:paraId="70AB0D87" w14:textId="77777777">
      <w:pPr>
        <w:rPr>
          <w:lang w:eastAsia="en-GB" w:bidi="hi-IN"/>
        </w:rPr>
      </w:pPr>
      <w:r w:rsidRPr="00F02575">
        <w:rPr>
          <w:noProof/>
        </w:rPr>
        <w:lastRenderedPageBreak/>
        <w:drawing>
          <wp:inline distT="0" distB="0" distL="0" distR="0" wp14:anchorId="555A16CB" wp14:editId="53053E45">
            <wp:extent cx="5686425" cy="3901368"/>
            <wp:effectExtent l="0" t="0" r="3175" b="0"/>
            <wp:docPr id="1263938616" name="Image 1263938616" descr="Une image contenant carte&#10;&#10;Description générée automatiquement">
              <a:extLst xmlns:a="http://schemas.openxmlformats.org/drawingml/2006/main">
                <a:ext uri="{FF2B5EF4-FFF2-40B4-BE49-F238E27FC236}">
                  <a16:creationId xmlns:a16="http://schemas.microsoft.com/office/drawing/2014/main" id="{52DF87DD-E417-5820-8119-5DAAFD5B7E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0" descr="Une image contenant carte&#10;&#10;Description générée automatiquement">
                      <a:extLst>
                        <a:ext uri="{FF2B5EF4-FFF2-40B4-BE49-F238E27FC236}">
                          <a16:creationId xmlns:a16="http://schemas.microsoft.com/office/drawing/2014/main" id="{52DF87DD-E417-5820-8119-5DAAFD5B7E32}"/>
                        </a:ext>
                      </a:extLst>
                    </pic:cNvPr>
                    <pic:cNvPicPr>
                      <a:picLocks noChangeAspect="1"/>
                    </pic:cNvPicPr>
                  </pic:nvPicPr>
                  <pic:blipFill>
                    <a:blip r:embed="rId48" cstate="print">
                      <a:extLst>
                        <a:ext uri="{28A0092B-C50C-407E-A947-70E740481C1C}">
                          <a14:useLocalDpi xmlns:a14="http://schemas.microsoft.com/office/drawing/2010/main"/>
                        </a:ext>
                      </a:extLst>
                    </a:blip>
                    <a:stretch>
                      <a:fillRect/>
                    </a:stretch>
                  </pic:blipFill>
                  <pic:spPr>
                    <a:xfrm>
                      <a:off x="0" y="0"/>
                      <a:ext cx="5690606" cy="3904236"/>
                    </a:xfrm>
                    <a:prstGeom prst="rect">
                      <a:avLst/>
                    </a:prstGeom>
                  </pic:spPr>
                </pic:pic>
              </a:graphicData>
            </a:graphic>
          </wp:inline>
        </w:drawing>
      </w:r>
    </w:p>
    <w:p>
      <w:pPr>
        <w:pStyle w:val="Lgende"/>
      </w:pPr>
      <w:r>
        <w:t xml:space="preserve">Land use map compiled prior to digital processing</w:t>
      </w:r>
    </w:p>
    <w:p w:rsidR="00AF1EF5" w:rsidP="00AF1EF5" w:rsidRDefault="00AF1EF5" w14:paraId="54D9DD31" w14:textId="77777777">
      <w:pPr>
        <w:jc w:val="center"/>
        <w:rPr>
          <w:lang w:eastAsia="en-GB" w:bidi="hi-IN"/>
        </w:rPr>
      </w:pPr>
      <w:r w:rsidRPr="00F02575">
        <w:rPr>
          <w:noProof/>
        </w:rPr>
        <w:drawing>
          <wp:inline distT="0" distB="0" distL="0" distR="0" wp14:anchorId="568E3D9A" wp14:editId="29DE2506">
            <wp:extent cx="4529667" cy="4021501"/>
            <wp:effectExtent l="0" t="0" r="4445" b="4445"/>
            <wp:docPr id="853527761" name="Image 853527761" descr="Une image contenant dessin, carte, illustration&#10;&#10;Description générée automatiquement">
              <a:extLst xmlns:a="http://schemas.openxmlformats.org/drawingml/2006/main">
                <a:ext uri="{FF2B5EF4-FFF2-40B4-BE49-F238E27FC236}">
                  <a16:creationId xmlns:a16="http://schemas.microsoft.com/office/drawing/2014/main" id="{90DDD553-358D-2E92-52F1-055271609C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descr="Une image contenant dessin, carte, illustration&#10;&#10;Description générée automatiquement">
                      <a:extLst>
                        <a:ext uri="{FF2B5EF4-FFF2-40B4-BE49-F238E27FC236}">
                          <a16:creationId xmlns:a16="http://schemas.microsoft.com/office/drawing/2014/main" id="{90DDD553-358D-2E92-52F1-055271609CA6}"/>
                        </a:ext>
                      </a:extLst>
                    </pic:cNvPr>
                    <pic:cNvPicPr>
                      <a:picLocks noChangeAspect="1"/>
                    </pic:cNvPicPr>
                  </pic:nvPicPr>
                  <pic:blipFill rotWithShape="1">
                    <a:blip r:embed="rId49" cstate="print">
                      <a:extLst>
                        <a:ext uri="{28A0092B-C50C-407E-A947-70E740481C1C}">
                          <a14:useLocalDpi xmlns:a14="http://schemas.microsoft.com/office/drawing/2010/main"/>
                        </a:ext>
                      </a:extLst>
                    </a:blip>
                    <a:srcRect/>
                    <a:stretch/>
                  </pic:blipFill>
                  <pic:spPr>
                    <a:xfrm>
                      <a:off x="0" y="0"/>
                      <a:ext cx="4534328" cy="4025639"/>
                    </a:xfrm>
                    <a:prstGeom prst="rect">
                      <a:avLst/>
                    </a:prstGeom>
                  </pic:spPr>
                </pic:pic>
              </a:graphicData>
            </a:graphic>
          </wp:inline>
        </w:drawing>
      </w:r>
    </w:p>
    <w:p>
      <w:pPr>
        <w:pStyle w:val="Lgende"/>
      </w:pPr>
      <w:r>
        <w:t xml:space="preserve">Location of defined rights-of-way by target species. The case of the Shrike reminds us that </w:t>
      </w:r>
      <w:r w:rsidR="00A366B9">
        <w:t xml:space="preserve">land use </w:t>
      </w:r>
      <w:r>
        <w:t xml:space="preserve">must be compiled over a sufficiently large study area to take account of the species' maximum dispersal capacity </w:t>
      </w:r>
      <w:r w:rsidR="00A366B9">
        <w:t xml:space="preserve">in the assessment.</w:t>
      </w:r>
    </w:p>
    <w:p w:rsidR="00AF1EF5" w:rsidP="00AF1EF5" w:rsidRDefault="00AF1EF5" w14:paraId="49C24538" w14:textId="77777777">
      <w:pPr>
        <w:jc w:val="center"/>
        <w:rPr>
          <w:lang w:eastAsia="en-GB" w:bidi="hi-IN"/>
        </w:rPr>
      </w:pPr>
    </w:p>
    <w:p w:rsidR="00AF1EF5" w:rsidP="00AF1EF5" w:rsidRDefault="00AF1EF5" w14:paraId="681CEAE7" w14:textId="77777777">
      <w:pPr>
        <w:jc w:val="center"/>
        <w:rPr>
          <w:lang w:eastAsia="en-GB" w:bidi="hi-IN"/>
        </w:rPr>
      </w:pPr>
      <w:r w:rsidRPr="00F02575">
        <w:rPr>
          <w:noProof/>
        </w:rPr>
        <w:drawing>
          <wp:inline distT="0" distB="0" distL="0" distR="0" wp14:anchorId="4A3F161F" wp14:editId="71406CEA">
            <wp:extent cx="3556000" cy="3572403"/>
            <wp:effectExtent l="0" t="0" r="0" b="0"/>
            <wp:docPr id="342687831" name="Image 342687831" descr="Une image contenant carte&#10;&#10;Description générée automatiquement">
              <a:extLst xmlns:a="http://schemas.openxmlformats.org/drawingml/2006/main">
                <a:ext uri="{FF2B5EF4-FFF2-40B4-BE49-F238E27FC236}">
                  <a16:creationId xmlns:a16="http://schemas.microsoft.com/office/drawing/2014/main" id="{CC3E2D07-70CF-876A-29BA-3761F744C2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carte&#10;&#10;Description générée automatiquement">
                      <a:extLst>
                        <a:ext uri="{FF2B5EF4-FFF2-40B4-BE49-F238E27FC236}">
                          <a16:creationId xmlns:a16="http://schemas.microsoft.com/office/drawing/2014/main" id="{CC3E2D07-70CF-876A-29BA-3761F744C209}"/>
                        </a:ext>
                      </a:extLst>
                    </pic:cNvPr>
                    <pic:cNvPicPr>
                      <a:picLocks noChangeAspect="1"/>
                    </pic:cNvPicPr>
                  </pic:nvPicPr>
                  <pic:blipFill>
                    <a:blip r:embed="rId50" cstate="print">
                      <a:alphaModFix/>
                      <a:extLst>
                        <a:ext uri="{28A0092B-C50C-407E-A947-70E740481C1C}">
                          <a14:useLocalDpi xmlns:a14="http://schemas.microsoft.com/office/drawing/2010/main"/>
                        </a:ext>
                      </a:extLst>
                    </a:blip>
                    <a:stretch>
                      <a:fillRect/>
                    </a:stretch>
                  </pic:blipFill>
                  <pic:spPr>
                    <a:xfrm>
                      <a:off x="0" y="0"/>
                      <a:ext cx="3563757" cy="3580196"/>
                    </a:xfrm>
                    <a:prstGeom prst="rect">
                      <a:avLst/>
                    </a:prstGeom>
                  </pic:spPr>
                </pic:pic>
              </a:graphicData>
            </a:graphic>
          </wp:inline>
        </w:drawing>
      </w:r>
    </w:p>
    <w:p>
      <w:pPr>
        <w:pStyle w:val="Lgende"/>
      </w:pPr>
      <w:r>
        <w:t xml:space="preserve">Identifying Yellow-bellied Sounder habitats</w:t>
      </w:r>
    </w:p>
    <w:p w:rsidR="00AF1EF5" w:rsidP="00AF1EF5" w:rsidRDefault="00AF1EF5" w14:paraId="37ACB4F0" w14:textId="77777777">
      <w:pPr>
        <w:spacing w:before="480"/>
        <w:rPr>
          <w:lang w:eastAsia="en-GB" w:bidi="hi-IN"/>
        </w:rPr>
      </w:pPr>
    </w:p>
    <w:p w:rsidR="00AF1EF5" w:rsidP="00AF1EF5" w:rsidRDefault="00AF1EF5" w14:paraId="77A63194" w14:textId="77777777">
      <w:pPr>
        <w:spacing w:before="480"/>
        <w:rPr>
          <w:lang w:eastAsia="en-GB" w:bidi="hi-IN"/>
        </w:rPr>
      </w:pPr>
      <w:r>
        <w:rPr>
          <w:noProof/>
        </w:rPr>
        <w:drawing>
          <wp:inline distT="0" distB="0" distL="0" distR="0" wp14:anchorId="4F9F3C0D" wp14:editId="34B54436">
            <wp:extent cx="2687354" cy="2796967"/>
            <wp:effectExtent l="0" t="0" r="5080" b="0"/>
            <wp:docPr id="1187399155" name="Image 6"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99155" name="Image 6" descr="Une image contenant carte, texte&#10;&#10;Description générée automatiquement"/>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2720915" cy="2831897"/>
                    </a:xfrm>
                    <a:prstGeom prst="rect">
                      <a:avLst/>
                    </a:prstGeom>
                    <a:ln>
                      <a:noFill/>
                    </a:ln>
                    <a:extLst>
                      <a:ext uri="{53640926-AAD7-44D8-BBD7-CCE9431645EC}">
                        <a14:shadowObscured xmlns:a14="http://schemas.microsoft.com/office/drawing/2010/main"/>
                      </a:ext>
                    </a:extLst>
                  </pic:spPr>
                </pic:pic>
              </a:graphicData>
            </a:graphic>
          </wp:inline>
        </w:drawing>
      </w:r>
      <w:r>
        <w:rPr>
          <w:lang w:eastAsia="en-GB" w:bidi="hi-IN"/>
        </w:rPr>
        <w:t xml:space="preserve">  </w:t>
      </w:r>
      <w:r>
        <w:rPr>
          <w:noProof/>
        </w:rPr>
        <w:drawing>
          <wp:inline distT="0" distB="0" distL="0" distR="0" wp14:anchorId="7A36514F" wp14:editId="0D333C2C">
            <wp:extent cx="2900362" cy="2791410"/>
            <wp:effectExtent l="0" t="0" r="0" b="3175"/>
            <wp:docPr id="209060452" name="Image 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452" name="Image 7" descr="Une image contenant texte, carte&#10;&#10;Description générée automatiquement"/>
                    <pic:cNvPicPr/>
                  </pic:nvPicPr>
                  <pic:blipFill>
                    <a:blip r:embed="rId52" cstate="print">
                      <a:extLst>
                        <a:ext uri="{28A0092B-C50C-407E-A947-70E740481C1C}">
                          <a14:useLocalDpi xmlns:a14="http://schemas.microsoft.com/office/drawing/2010/main"/>
                        </a:ext>
                      </a:extLst>
                    </a:blip>
                    <a:stretch>
                      <a:fillRect/>
                    </a:stretch>
                  </pic:blipFill>
                  <pic:spPr>
                    <a:xfrm>
                      <a:off x="0" y="0"/>
                      <a:ext cx="2964276" cy="2852923"/>
                    </a:xfrm>
                    <a:prstGeom prst="rect">
                      <a:avLst/>
                    </a:prstGeom>
                  </pic:spPr>
                </pic:pic>
              </a:graphicData>
            </a:graphic>
          </wp:inline>
        </w:drawing>
      </w:r>
    </w:p>
    <w:p>
      <w:pPr>
        <w:pStyle w:val="Lgende"/>
      </w:pPr>
      <w:r>
        <w:t xml:space="preserve">Identification of landscape graphs representing connected nodes for the target species (Yellow-bellied Sounder) and assessment of node importance using a local metric (F)</w:t>
      </w:r>
    </w:p>
    <w:p w:rsidR="00AF1EF5" w:rsidP="00AF1EF5" w:rsidRDefault="00AF1EF5" w14:paraId="5F0C5366" w14:textId="77777777">
      <w:pPr>
        <w:spacing w:after="0"/>
        <w:jc w:val="left"/>
        <w:rPr>
          <w:lang w:eastAsia="en-GB" w:bidi="hi-IN"/>
        </w:rPr>
      </w:pPr>
    </w:p>
    <w:p w:rsidR="00AF1EF5" w:rsidP="00AF1EF5" w:rsidRDefault="00AF1EF5" w14:paraId="76E85368" w14:textId="77777777">
      <w:pPr>
        <w:jc w:val="center"/>
        <w:rPr>
          <w:lang w:eastAsia="en-GB" w:bidi="hi-IN"/>
        </w:rPr>
      </w:pPr>
    </w:p>
    <w:p w:rsidR="00AF1EF5" w:rsidP="00AF1EF5" w:rsidRDefault="00AF1EF5" w14:paraId="49D4B770" w14:textId="77777777">
      <w:pPr>
        <w:jc w:val="center"/>
        <w:rPr>
          <w:lang w:eastAsia="en-GB" w:bidi="hi-IN"/>
        </w:rPr>
      </w:pPr>
      <w:r w:rsidRPr="002156AA">
        <w:rPr>
          <w:noProof/>
        </w:rPr>
        <w:lastRenderedPageBreak/>
        <w:drawing>
          <wp:inline distT="0" distB="0" distL="0" distR="0" wp14:anchorId="1D526A5C" wp14:editId="7DC71E4A">
            <wp:extent cx="2520149" cy="2579158"/>
            <wp:effectExtent l="0" t="0" r="0" b="0"/>
            <wp:docPr id="1903894996" name="Image 1903894996" descr="Une image contenant carte&#10;&#10;Description générée automatiquement">
              <a:extLst xmlns:a="http://schemas.openxmlformats.org/drawingml/2006/main">
                <a:ext uri="{FF2B5EF4-FFF2-40B4-BE49-F238E27FC236}">
                  <a16:creationId xmlns:a16="http://schemas.microsoft.com/office/drawing/2014/main" id="{C62DF619-7CB2-4061-1C9B-C5D8C4B49E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descr="Une image contenant carte&#10;&#10;Description générée automatiquement">
                      <a:extLst>
                        <a:ext uri="{FF2B5EF4-FFF2-40B4-BE49-F238E27FC236}">
                          <a16:creationId xmlns:a16="http://schemas.microsoft.com/office/drawing/2014/main" id="{C62DF619-7CB2-4061-1C9B-C5D8C4B49EFD}"/>
                        </a:ext>
                      </a:extLst>
                    </pic:cNvPr>
                    <pic:cNvPicPr>
                      <a:picLocks noChangeAspect="1"/>
                    </pic:cNvPicPr>
                  </pic:nvPicPr>
                  <pic:blipFill>
                    <a:blip r:embed="rId53" cstate="print">
                      <a:alphaModFix/>
                      <a:extLst>
                        <a:ext uri="{28A0092B-C50C-407E-A947-70E740481C1C}">
                          <a14:useLocalDpi xmlns:a14="http://schemas.microsoft.com/office/drawing/2010/main"/>
                        </a:ext>
                      </a:extLst>
                    </a:blip>
                    <a:stretch>
                      <a:fillRect/>
                    </a:stretch>
                  </pic:blipFill>
                  <pic:spPr>
                    <a:xfrm>
                      <a:off x="0" y="0"/>
                      <a:ext cx="2548836" cy="2608517"/>
                    </a:xfrm>
                    <a:prstGeom prst="rect">
                      <a:avLst/>
                    </a:prstGeom>
                  </pic:spPr>
                </pic:pic>
              </a:graphicData>
            </a:graphic>
          </wp:inline>
        </w:drawing>
      </w:r>
      <w:r>
        <w:rPr>
          <w:lang w:eastAsia="en-GB" w:bidi="hi-IN"/>
        </w:rPr>
        <w:t xml:space="preserve">         </w:t>
      </w:r>
      <w:r>
        <w:rPr>
          <w:noProof/>
        </w:rPr>
        <w:drawing>
          <wp:inline distT="0" distB="0" distL="0" distR="0" wp14:anchorId="5AE1F90A" wp14:editId="2A1BCDB9">
            <wp:extent cx="2709334" cy="2135507"/>
            <wp:effectExtent l="0" t="0" r="0" b="0"/>
            <wp:docPr id="2088566838" name="Image 8"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66838" name="Image 8" descr="Une image contenant texte, capture d’écran, Rectangle, diagramme&#10;&#10;Description générée automatiquement"/>
                    <pic:cNvPicPr/>
                  </pic:nvPicPr>
                  <pic:blipFill>
                    <a:blip r:embed="rId54" cstate="print">
                      <a:extLst>
                        <a:ext uri="{28A0092B-C50C-407E-A947-70E740481C1C}">
                          <a14:useLocalDpi xmlns:a14="http://schemas.microsoft.com/office/drawing/2010/main"/>
                        </a:ext>
                      </a:extLst>
                    </a:blip>
                    <a:stretch>
                      <a:fillRect/>
                    </a:stretch>
                  </pic:blipFill>
                  <pic:spPr>
                    <a:xfrm>
                      <a:off x="0" y="0"/>
                      <a:ext cx="2772995" cy="2185685"/>
                    </a:xfrm>
                    <a:prstGeom prst="rect">
                      <a:avLst/>
                    </a:prstGeom>
                  </pic:spPr>
                </pic:pic>
              </a:graphicData>
            </a:graphic>
          </wp:inline>
        </w:drawing>
      </w:r>
    </w:p>
    <w:p>
      <w:pPr>
        <w:pStyle w:val="Lgende"/>
      </w:pPr>
      <w:r>
        <w:t xml:space="preserve">Left: assessment of the potential impact of a variant on the initial ecological continuity. Right: assessment of the impacts of the four variants (scenarios) and identification of the least impacting (Variant no. 3) for the target species, based on the overall </w:t>
      </w:r>
      <w:r w:rsidRPr="002156AA">
        <w:rPr>
          <w:i/>
          <w:iCs/>
        </w:rPr>
        <w:t xml:space="preserve">EC </w:t>
      </w:r>
      <w:r>
        <w:t xml:space="preserve">metric</w:t>
      </w:r>
      <w:r>
        <w:t xml:space="preserve">. The assessment is reproduced for all the ecological networks tested.</w:t>
      </w:r>
    </w:p>
    <w:p w:rsidRPr="008267E1" w:rsidR="00AC6E70" w:rsidP="00AC6E70" w:rsidRDefault="00AC6E70" w14:paraId="42151761" w14:textId="77777777">
      <w:pPr>
        <w:rPr>
          <w:lang w:eastAsia="en-GB" w:bidi="hi-IN"/>
        </w:rPr>
      </w:pPr>
    </w:p>
    <w:p w:rsidR="00AC6E70" w:rsidP="00AC6E70" w:rsidRDefault="00AC6E70" w14:paraId="3E2ECAE4" w14:textId="77777777">
      <w:pPr>
        <w:spacing w:before="240"/>
        <w:jc w:val="center"/>
        <w:rPr>
          <w:lang w:eastAsia="en-GB" w:bidi="hi-IN"/>
        </w:rPr>
      </w:pPr>
      <w:r>
        <w:rPr>
          <w:noProof/>
        </w:rPr>
        <w:drawing>
          <wp:inline distT="0" distB="0" distL="0" distR="0" wp14:anchorId="641F4E85" wp14:editId="2014329D">
            <wp:extent cx="5494867" cy="4156450"/>
            <wp:effectExtent l="0" t="0" r="4445" b="0"/>
            <wp:docPr id="1963660724" name="Image 9" descr="Une image contenant carte,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60724" name="Image 9" descr="Une image contenant carte, texte, capture d’écran, diagramme&#10;&#10;Description générée automatiquement"/>
                    <pic:cNvPicPr/>
                  </pic:nvPicPr>
                  <pic:blipFill>
                    <a:blip r:embed="rId55" cstate="print">
                      <a:extLst>
                        <a:ext uri="{28A0092B-C50C-407E-A947-70E740481C1C}">
                          <a14:useLocalDpi xmlns:a14="http://schemas.microsoft.com/office/drawing/2010/main"/>
                        </a:ext>
                      </a:extLst>
                    </a:blip>
                    <a:stretch>
                      <a:fillRect/>
                    </a:stretch>
                  </pic:blipFill>
                  <pic:spPr>
                    <a:xfrm>
                      <a:off x="0" y="0"/>
                      <a:ext cx="5512137" cy="4169513"/>
                    </a:xfrm>
                    <a:prstGeom prst="rect">
                      <a:avLst/>
                    </a:prstGeom>
                  </pic:spPr>
                </pic:pic>
              </a:graphicData>
            </a:graphic>
          </wp:inline>
        </w:drawing>
      </w:r>
    </w:p>
    <w:p>
      <w:pPr>
        <w:pStyle w:val="Lgende"/>
      </w:pPr>
      <w:r>
        <w:t xml:space="preserve">Comparison of residual impacts with the installation of 5 wildlife crossings. Tests can be carried out per FP or by selecting several (assessment of cumulative positive effects).</w:t>
      </w:r>
    </w:p>
    <w:p w:rsidR="00AC6E70" w:rsidP="00AC6E70" w:rsidRDefault="00AC6E70" w14:paraId="08D149E2" w14:textId="77777777">
      <w:pPr>
        <w:pStyle w:val="Lgende"/>
        <w:ind w:start="0"/>
        <w:jc w:val="both"/>
      </w:pPr>
    </w:p>
    <w:p w:rsidRPr="007534FF" w:rsidR="00AC6E70" w:rsidP="00AC6E70" w:rsidRDefault="00AC6E70" w14:paraId="600C24AA" w14:textId="77777777">
      <w:pPr>
        <w:pStyle w:val="Lgende"/>
        <w:ind w:start="0"/>
        <w:jc w:val="both"/>
      </w:pPr>
      <w:r>
        <w:rPr>
          <w:noProof/>
          <w:lang w:eastAsia="fr-FR" w:bidi="ar-SA"/>
        </w:rPr>
        <w:lastRenderedPageBreak/>
        <w:drawing>
          <wp:inline distT="0" distB="0" distL="0" distR="0" wp14:anchorId="41E672E6" wp14:editId="40D2AE6E">
            <wp:extent cx="5831840" cy="3300730"/>
            <wp:effectExtent l="0" t="0" r="0" b="1270"/>
            <wp:docPr id="1230187196" name="Image 11"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87196" name="Image 11" descr="Une image contenant carte, texte, atlas&#10;&#10;Description générée automatiquement"/>
                    <pic:cNvPicPr/>
                  </pic:nvPicPr>
                  <pic:blipFill>
                    <a:blip r:embed="rId56" cstate="print">
                      <a:extLst>
                        <a:ext uri="{28A0092B-C50C-407E-A947-70E740481C1C}">
                          <a14:useLocalDpi xmlns:a14="http://schemas.microsoft.com/office/drawing/2010/main"/>
                        </a:ext>
                      </a:extLst>
                    </a:blip>
                    <a:stretch>
                      <a:fillRect/>
                    </a:stretch>
                  </pic:blipFill>
                  <pic:spPr>
                    <a:xfrm>
                      <a:off x="0" y="0"/>
                      <a:ext cx="5831840" cy="3300730"/>
                    </a:xfrm>
                    <a:prstGeom prst="rect">
                      <a:avLst/>
                    </a:prstGeom>
                  </pic:spPr>
                </pic:pic>
              </a:graphicData>
            </a:graphic>
          </wp:inline>
        </w:drawing>
      </w:r>
    </w:p>
    <w:p>
      <w:pPr>
        <w:pStyle w:val="Lgende"/>
      </w:pPr>
      <w:r w:rsidRPr="007534FF">
        <w:t xml:space="preserve">Tests the effects of several compensatory sites (CS) and demonstrates ecological equivalence for the target species following application of the ERC approach. The tool can also be used </w:t>
      </w:r>
      <w:r>
        <w:t xml:space="preserve">to </w:t>
      </w:r>
      <w:r w:rsidRPr="007534FF">
        <w:t xml:space="preserve">illustrate the functional links between habitats and the presence of CMs.</w:t>
      </w:r>
    </w:p>
    <w:p w:rsidR="004E4D4A" w:rsidP="00A454CA" w:rsidRDefault="004E4D4A" w14:paraId="209BB611" w14:textId="77777777">
      <w:bookmarkStart w:name="_5557wkviq72g" w:colFirst="0" w:colLast="0" w:id="91"/>
      <w:bookmarkStart w:name="_ijsc93seilv4" w:colFirst="0" w:colLast="0" w:id="92"/>
      <w:bookmarkStart w:name="_j68b5qzc05b2" w:colFirst="0" w:colLast="0" w:id="93"/>
      <w:bookmarkEnd w:id="91"/>
      <w:bookmarkEnd w:id="92"/>
      <w:bookmarkEnd w:id="93"/>
    </w:p>
    <w:p w:rsidR="00277D8C" w:rsidP="00A454CA" w:rsidRDefault="00277D8C" w14:paraId="21154827" w14:textId="77777777"/>
    <w:p w:rsidR="00277D8C" w:rsidRDefault="00277D8C" w14:paraId="19AF2F20" w14:textId="2010FC37">
      <w:pPr>
        <w:spacing w:line="259" w:lineRule="auto"/>
      </w:pPr>
      <w:r>
        <w:br w:type="page"/>
      </w:r>
    </w:p>
    <w:p w:rsidR="00277D8C" w:rsidP="00A454CA" w:rsidRDefault="00277D8C" w14:paraId="46A89D60" w14:textId="77777777"/>
    <w:p w:rsidR="00277D8C" w:rsidP="00A454CA" w:rsidRDefault="00277D8C" w14:paraId="1935A42A" w14:textId="77777777"/>
    <w:p w:rsidRPr="00A454CA" w:rsidR="00277D8C" w:rsidP="00A454CA" w:rsidRDefault="00277D8C" w14:paraId="6B9A5F1A" w14:textId="77777777"/>
    <w:p w:rsidR="004E4D4A" w:rsidP="00A454CA" w:rsidRDefault="004E4D4A" w14:paraId="10A460A7" w14:textId="77777777">
      <w:bookmarkStart w:name="_v76jnrjb981m" w:colFirst="0" w:colLast="0" w:id="94"/>
      <w:bookmarkEnd w:id="94"/>
    </w:p>
    <w:p w:rsidR="00A454CA" w:rsidP="00A454CA" w:rsidRDefault="00A454CA" w14:paraId="67F4E751" w14:textId="77777777"/>
    <w:p w:rsidR="00A454CA" w:rsidP="00A454CA" w:rsidRDefault="00A454CA" w14:paraId="72E02417" w14:textId="77777777"/>
    <w:p w:rsidR="00A454CA" w:rsidP="00A454CA" w:rsidRDefault="00A454CA" w14:paraId="6AB1A105" w14:textId="77777777"/>
    <w:p w:rsidR="00A454CA" w:rsidP="00A454CA" w:rsidRDefault="00A454CA" w14:paraId="7FD2B227" w14:textId="77777777"/>
    <w:p w:rsidRPr="00A454CA" w:rsidR="00A454CA" w:rsidP="00A454CA" w:rsidRDefault="00A454CA" w14:paraId="72D2FF97" w14:textId="77777777"/>
    <w:p w:rsidRPr="00A454CA" w:rsidR="004E4D4A" w:rsidP="00A454CA" w:rsidRDefault="004E4D4A" w14:paraId="0D1C9C2C" w14:textId="77777777">
      <w:bookmarkStart w:name="_arwl8bxnngtq" w:colFirst="0" w:colLast="0" w:id="95"/>
      <w:bookmarkEnd w:id="95"/>
    </w:p>
    <w:p w:rsidRPr="00A454CA" w:rsidR="004E4D4A" w:rsidP="00A454CA" w:rsidRDefault="004E4D4A" w14:paraId="1D9FEBA0" w14:textId="77777777">
      <w:bookmarkStart w:name="_4pcedpnghrwd" w:colFirst="0" w:colLast="0" w:id="96"/>
      <w:bookmarkEnd w:id="96"/>
    </w:p>
    <w:p>
      <w:pPr>
        <w:pStyle w:val="Titre1"/>
        <w:spacing w:after="100" w:line="276" w:lineRule="auto"/>
        <w:ind w:start="0" w:end="4"/>
        <w:jc w:val="center"/>
        <w:rPr>
          <w:sz w:val="60"/>
          <w:szCs w:val="60"/>
        </w:rPr>
      </w:pPr>
      <w:bookmarkStart w:name="_97iebkmdzv4r" w:colFirst="0" w:colLast="0" w:id="97"/>
      <w:bookmarkEnd w:id="97"/>
      <w:bookmarkStart w:name="_Toc150036222" w:id="98"/>
      <w:bookmarkStart w:name="_Toc151369831" w:id="99"/>
      <w:r w:rsidRPr="00A454CA">
        <w:rPr>
          <w:rFonts w:eastAsia="Raleway" w:cs="Raleway"/>
          <w:bCs/>
          <w:color w:val="FFFFFF"/>
          <w:sz w:val="60"/>
          <w:szCs w:val="60"/>
          <w:shd w:val="clear" w:color="auto" w:fill="008C8E"/>
        </w:rPr>
        <w:t xml:space="preserve"> Part 4</w:t>
      </w:r>
      <w:r>
        <w:rPr>
          <w:rFonts w:ascii="Raleway" w:hAnsi="Raleway" w:eastAsia="Raleway" w:cs="Raleway"/>
          <w:sz w:val="60"/>
          <w:szCs w:val="60"/>
          <w:shd w:val="clear" w:color="auto" w:fill="008C8E"/>
        </w:rPr>
        <w:t xml:space="preserve">. </w:t>
      </w:r>
      <w:bookmarkEnd w:id="98"/>
      <w:bookmarkEnd w:id="99"/>
    </w:p>
    <w:p>
      <w:pPr>
        <w:pStyle w:val="Titre1"/>
        <w:spacing w:after="100" w:line="276" w:lineRule="auto"/>
        <w:ind w:start="1440" w:end="1155"/>
        <w:jc w:val="center"/>
        <w:rPr>
          <w:sz w:val="54"/>
          <w:szCs w:val="54"/>
        </w:rPr>
      </w:pPr>
      <w:bookmarkStart w:name="_5fjyuffmrroi" w:colFirst="0" w:colLast="0" w:id="100"/>
      <w:bookmarkStart w:name="_Toc151369832" w:id="101"/>
      <w:bookmarkEnd w:id="100"/>
      <w:r>
        <w:rPr>
          <w:sz w:val="54"/>
          <w:szCs w:val="54"/>
        </w:rPr>
        <w:t xml:space="preserve">MitiConnect v1 User Manual</w:t>
      </w:r>
      <w:bookmarkEnd w:id="101"/>
      <w:r w:rsidR="00DE4992">
        <w:rPr>
          <w:sz w:val="54"/>
          <w:szCs w:val="54"/>
        </w:rPr>
        <w:t xml:space="preserve"> .0</w:t>
      </w:r>
    </w:p>
    <w:p w:rsidR="00DE4992" w:rsidRDefault="00DE4992" w14:paraId="58C9C0DE" w14:textId="2E7D8B12">
      <w:pPr>
        <w:spacing w:line="259" w:lineRule="auto"/>
      </w:pPr>
      <w:r>
        <w:br w:type="page"/>
      </w:r>
    </w:p>
    <w:p>
      <w:pPr>
        <w:pStyle w:val="Titre2"/>
      </w:pPr>
      <w:bookmarkStart w:name="_Toc150036227" w:id="102"/>
      <w:bookmarkStart w:name="_Toc150036224" w:id="103"/>
      <w:r>
        <w:lastRenderedPageBreak/>
        <w:t xml:space="preserve">4.1. Prerequisites</w:t>
      </w:r>
      <w:bookmarkEnd w:id="103"/>
    </w:p>
    <w:p>
      <w:pPr>
        <w:pStyle w:val="Titre3"/>
      </w:pPr>
      <w:bookmarkStart w:name="_j637btumldaf" w:colFirst="0" w:colLast="0" w:id="104"/>
      <w:bookmarkEnd w:id="104"/>
      <w:r>
        <w:t xml:space="preserve">4.1.1. Configuration</w:t>
      </w:r>
    </w:p>
    <w:p>
      <w:pPr>
        <w:rPr>
          <w:sz w:val="21"/>
          <w:szCs w:val="21"/>
          <w:lang w:eastAsia="en-GB" w:bidi="hi-IN"/>
        </w:rPr>
      </w:pPr>
      <w:r w:rsidRPr="00DE4992">
        <w:rPr>
          <w:sz w:val="21"/>
          <w:szCs w:val="21"/>
          <w:lang w:eastAsia="en-GB" w:bidi="hi-IN"/>
        </w:rPr>
        <w:t xml:space="preserve">The QGis 'MitiConnect' extension is freely available under GPL license and QGIS 3 </w:t>
      </w:r>
      <w:hyperlink r:id="rId57">
        <w:r w:rsidRPr="00DE4992">
          <w:rPr>
            <w:sz w:val="21"/>
            <w:szCs w:val="21"/>
            <w:lang w:eastAsia="en-GB" w:bidi="hi-IN"/>
          </w:rPr>
          <w:t xml:space="preserve">(</w:t>
        </w:r>
      </w:hyperlink>
      <w:r w:rsidRPr="00DE4992">
        <w:rPr>
          <w:sz w:val="21"/>
          <w:szCs w:val="21"/>
          <w:lang w:eastAsia="en-GB" w:bidi="hi-IN"/>
        </w:rPr>
        <w:t xml:space="preserve">https://www.qgis.org/fr/site/forusers/download.html). Tests were carried out under QGIS 3.32, Windows 11 and Ubuntu 18.04.1 (</w:t>
      </w:r>
      <w:r w:rsidRPr="00DE4992">
        <w:rPr>
          <w:sz w:val="21"/>
          <w:szCs w:val="21"/>
          <w:lang w:eastAsia="en-GB" w:bidi="hi-IN"/>
        </w:rPr>
        <w:t xml:space="preserve">bionic</w:t>
      </w:r>
      <w:r w:rsidRPr="00DE4992">
        <w:rPr>
          <w:sz w:val="21"/>
          <w:szCs w:val="21"/>
          <w:lang w:eastAsia="en-GB" w:bidi="hi-IN"/>
        </w:rPr>
        <w:t xml:space="preserve">). </w:t>
      </w:r>
      <w:r w:rsidRPr="00DE4992">
        <w:rPr>
          <w:sz w:val="21"/>
          <w:szCs w:val="21"/>
          <w:lang w:eastAsia="en-GB" w:bidi="hi-IN"/>
        </w:rPr>
        <w:t xml:space="preserve">Under Linux, installation of the </w:t>
      </w:r>
      <w:r w:rsidRPr="00DE4992">
        <w:rPr>
          <w:sz w:val="21"/>
          <w:szCs w:val="21"/>
          <w:lang w:eastAsia="en-GB" w:bidi="hi-IN"/>
        </w:rPr>
        <w:t xml:space="preserve">python-gdal</w:t>
      </w:r>
      <w:r w:rsidRPr="00DE4992">
        <w:rPr>
          <w:sz w:val="21"/>
          <w:szCs w:val="21"/>
          <w:lang w:eastAsia="en-GB" w:bidi="hi-IN"/>
        </w:rPr>
        <w:t xml:space="preserve"> package </w:t>
      </w:r>
      <w:r w:rsidRPr="00DE4992">
        <w:rPr>
          <w:sz w:val="21"/>
          <w:szCs w:val="21"/>
          <w:lang w:eastAsia="en-GB" w:bidi="hi-IN"/>
        </w:rPr>
        <w:t xml:space="preserve">is required.</w:t>
      </w:r>
    </w:p>
    <w:p>
      <w:pPr>
        <w:rPr>
          <w:sz w:val="21"/>
          <w:szCs w:val="21"/>
          <w:lang w:eastAsia="en-GB" w:bidi="hi-IN"/>
        </w:rPr>
      </w:pPr>
      <w:r w:rsidRPr="00DE4992">
        <w:rPr>
          <w:sz w:val="21"/>
          <w:szCs w:val="21"/>
          <w:lang w:eastAsia="en-GB" w:bidi="hi-IN"/>
        </w:rPr>
        <w:t xml:space="preserve">File and folder names must not contain accents or spaces.</w:t>
      </w:r>
    </w:p>
    <w:p>
      <w:pPr>
        <w:pStyle w:val="Titre3"/>
      </w:pPr>
      <w:bookmarkStart w:name="_e2bq4tu7y68z" w:colFirst="0" w:colLast="0" w:id="105"/>
      <w:bookmarkEnd w:id="105"/>
      <w:r>
        <w:t xml:space="preserve">4.1.2 Installation</w:t>
      </w:r>
    </w:p>
    <w:p>
      <w:pPr>
        <w:rPr>
          <w:sz w:val="21"/>
          <w:szCs w:val="21"/>
          <w:lang w:eastAsia="en-GB" w:bidi="hi-IN"/>
        </w:rPr>
      </w:pPr>
      <w:r w:rsidRPr="00DE4992">
        <w:rPr>
          <w:sz w:val="21"/>
          <w:szCs w:val="21"/>
          <w:lang w:eastAsia="en-GB" w:bidi="hi-IN"/>
        </w:rPr>
        <w:t xml:space="preserve">If necessary, download and install Java 8 or higher (https://adoptopenjdk.net). Preferably install the 64-bit version of Java.</w:t>
      </w:r>
    </w:p>
    <w:p>
      <w:pPr>
        <w:rPr>
          <w:sz w:val="21"/>
          <w:szCs w:val="21"/>
          <w:lang w:eastAsia="en-GB" w:bidi="hi-IN"/>
        </w:rPr>
      </w:pPr>
      <w:r w:rsidRPr="00DE4992">
        <w:rPr>
          <w:sz w:val="21"/>
          <w:szCs w:val="21"/>
          <w:lang w:eastAsia="en-GB" w:bidi="hi-IN"/>
        </w:rPr>
        <w:t xml:space="preserve">To install the plugin from QGIS, go to the 'Extension' menu, then 'Install/Manage extensions'. In the 'Settings' tab, check the 'Show </w:t>
      </w:r>
      <w:r w:rsidRPr="00DE4992">
        <w:rPr>
          <w:sz w:val="21"/>
          <w:szCs w:val="21"/>
          <w:lang w:eastAsia="en-GB" w:bidi="hi-IN"/>
        </w:rPr>
        <w:t xml:space="preserve">experimental </w:t>
      </w:r>
      <w:r w:rsidRPr="00DE4992">
        <w:rPr>
          <w:sz w:val="21"/>
          <w:szCs w:val="21"/>
          <w:lang w:eastAsia="en-GB" w:bidi="hi-IN"/>
        </w:rPr>
        <w:t xml:space="preserve">extensions</w:t>
      </w:r>
      <w:r w:rsidRPr="00DE4992">
        <w:rPr>
          <w:sz w:val="21"/>
          <w:szCs w:val="21"/>
          <w:lang w:eastAsia="en-GB" w:bidi="hi-IN"/>
        </w:rPr>
        <w:t xml:space="preserve">'</w:t>
      </w:r>
      <w:r w:rsidRPr="00DE4992">
        <w:rPr>
          <w:sz w:val="21"/>
          <w:szCs w:val="21"/>
          <w:lang w:eastAsia="en-GB" w:bidi="hi-IN"/>
        </w:rPr>
        <w:t xml:space="preserve"> box</w:t>
      </w:r>
      <w:r w:rsidRPr="00DE4992">
        <w:rPr>
          <w:sz w:val="21"/>
          <w:szCs w:val="21"/>
          <w:lang w:eastAsia="en-GB" w:bidi="hi-IN"/>
        </w:rPr>
        <w:t xml:space="preserve">. In the 'All' tab, search for the 'ERC-TVB' plugin, select it and press 'Install extension'.</w:t>
      </w:r>
    </w:p>
    <w:p>
      <w:pPr>
        <w:rPr>
          <w:sz w:val="21"/>
          <w:szCs w:val="21"/>
          <w:lang w:eastAsia="en-GB" w:bidi="hi-IN"/>
        </w:rPr>
      </w:pPr>
      <w:r w:rsidRPr="00DE4992">
        <w:rPr>
          <w:sz w:val="21"/>
          <w:szCs w:val="21"/>
          <w:lang w:eastAsia="en-GB" w:bidi="hi-IN"/>
        </w:rPr>
        <w:t xml:space="preserve">To install the plugin in QGIS from the .zip archive, go to the 'Extension' menu, then 'Install/Manage extensions', 'Install from zip' and select the downloaded 'ERC-TVB.zip' file. </w:t>
      </w:r>
    </w:p>
    <w:p>
      <w:pPr>
        <w:rPr>
          <w:sz w:val="21"/>
          <w:szCs w:val="21"/>
          <w:lang w:eastAsia="en-GB" w:bidi="hi-IN"/>
        </w:rPr>
      </w:pPr>
      <w:r w:rsidRPr="00DE4992">
        <w:rPr>
          <w:sz w:val="21"/>
          <w:szCs w:val="21"/>
          <w:lang w:eastAsia="en-GB" w:bidi="hi-IN"/>
        </w:rPr>
        <w:t xml:space="preserve">Note: on Windows, the plugin is installed in the C:\Users\ </w:t>
      </w:r>
      <w:r w:rsidRPr="00DE4992">
        <w:rPr>
          <w:sz w:val="21"/>
          <w:szCs w:val="21"/>
          <w:lang w:eastAsia="en-GB" w:bidi="hi-IN"/>
        </w:rPr>
        <w:t xml:space="preserve">USER\AppDataRoaming\QGIS\QGIS3\profiles\python\plugins\ERC-TVB</w:t>
      </w:r>
      <w:r w:rsidRPr="00DE4992">
        <w:rPr>
          <w:sz w:val="21"/>
          <w:szCs w:val="21"/>
          <w:lang w:eastAsia="en-GB" w:bidi="hi-IN"/>
        </w:rPr>
        <w:t xml:space="preserve"> directory </w:t>
      </w:r>
      <w:r w:rsidRPr="00DE4992">
        <w:rPr>
          <w:sz w:val="21"/>
          <w:szCs w:val="21"/>
          <w:lang w:eastAsia="en-GB" w:bidi="hi-IN"/>
        </w:rPr>
        <w:t xml:space="preserve">(</w:t>
      </w:r>
      <w:r w:rsidRPr="00DE4992">
        <w:rPr>
          <w:sz w:val="21"/>
          <w:szCs w:val="21"/>
          <w:lang w:eastAsia="en-GB" w:bidi="hi-IN"/>
        </w:rPr>
        <w:t xml:space="preserve">AppData </w:t>
      </w:r>
      <w:r w:rsidRPr="00DE4992">
        <w:rPr>
          <w:sz w:val="21"/>
          <w:szCs w:val="21"/>
          <w:lang w:eastAsia="en-GB" w:bidi="hi-IN"/>
        </w:rPr>
        <w:t xml:space="preserve">is hidden by default).</w:t>
      </w:r>
    </w:p>
    <w:p>
      <w:pPr>
        <w:pStyle w:val="Titre3"/>
        <w:rPr>
          <w:lang w:val="en-US"/>
        </w:rPr>
      </w:pPr>
      <w:bookmarkStart w:name="_7wq50sk3pav1" w:colFirst="0" w:colLast="0" w:id="106"/>
      <w:bookmarkEnd w:id="106"/>
      <w:r w:rsidRPr="00AB4C93">
        <w:rPr>
          <w:lang w:val="en-US"/>
        </w:rPr>
        <w:t xml:space="preserve">4.1.3. Quote</w:t>
      </w:r>
    </w:p>
    <w:p>
      <w:pPr>
        <w:rPr>
          <w:sz w:val="21"/>
          <w:szCs w:val="21"/>
          <w:lang w:eastAsia="en-GB" w:bidi="hi-IN"/>
        </w:rPr>
      </w:pPr>
      <w:r w:rsidRPr="00DE4992">
        <w:rPr>
          <w:sz w:val="21"/>
          <w:szCs w:val="21"/>
          <w:lang w:eastAsia="en-GB" w:bidi="hi-IN"/>
        </w:rPr>
        <w:t xml:space="preserve">Chailloux M., Tarabon S., Papet G., Amsallem J. &amp; Vanpeene S (2022). MitiConnect: a QGIS extension to integrate ecological continuities into the </w:t>
      </w:r>
      <w:r>
        <w:rPr>
          <w:sz w:val="21"/>
          <w:szCs w:val="21"/>
          <w:lang w:eastAsia="en-GB" w:bidi="hi-IN"/>
        </w:rPr>
        <w:t xml:space="preserve">Avoid-Reduce-Compensate </w:t>
      </w:r>
      <w:r w:rsidRPr="00DE4992">
        <w:rPr>
          <w:sz w:val="21"/>
          <w:szCs w:val="21"/>
          <w:lang w:eastAsia="en-GB" w:bidi="hi-IN"/>
        </w:rPr>
        <w:t xml:space="preserve">(ERC) </w:t>
      </w:r>
      <w:r w:rsidRPr="00DE4992">
        <w:rPr>
          <w:sz w:val="21"/>
          <w:szCs w:val="21"/>
          <w:lang w:eastAsia="en-GB" w:bidi="hi-IN"/>
        </w:rPr>
        <w:t xml:space="preserve">sequence</w:t>
      </w:r>
      <w:r w:rsidRPr="00DE4992">
        <w:rPr>
          <w:sz w:val="21"/>
          <w:szCs w:val="21"/>
          <w:lang w:eastAsia="en-GB" w:bidi="hi-IN"/>
        </w:rPr>
        <w:t xml:space="preserve">.</w:t>
      </w:r>
    </w:p>
    <w:p w:rsidR="00DE4992" w:rsidRDefault="00DE4992" w14:paraId="413DB1D1" w14:textId="77777777">
      <w:pPr>
        <w:spacing w:line="259" w:lineRule="auto"/>
        <w:rPr>
          <w:rFonts w:ascii="Raleway Black" w:hAnsi="Raleway Black" w:eastAsia="Raleway SemiBold" w:cs="Raleway SemiBold"/>
          <w:b/>
          <w:color w:val="008C8E"/>
          <w:sz w:val="28"/>
          <w:szCs w:val="28"/>
        </w:rPr>
      </w:pPr>
      <w:r>
        <w:br w:type="page"/>
      </w:r>
    </w:p>
    <w:p>
      <w:pPr>
        <w:pStyle w:val="Titre1"/>
        <w:ind w:start="0"/>
      </w:pPr>
      <w:r w:rsidRPr="00A454CA">
        <w:lastRenderedPageBreak/>
        <w:t xml:space="preserve">Bibliography</w:t>
      </w:r>
      <w:bookmarkEnd w:id="102"/>
    </w:p>
    <w:p>
      <w:pPr>
        <w:spacing w:after="0"/>
        <w:rPr>
          <w:rFonts w:ascii="Raleway Light" w:hAnsi="Raleway Light" w:eastAsia="Raleway Light" w:cs="Raleway Light"/>
          <w:color w:val="595959"/>
          <w:sz w:val="18"/>
          <w:szCs w:val="18"/>
        </w:rPr>
      </w:pPr>
      <w:r>
        <w:rPr>
          <w:rFonts w:ascii="Raleway Light" w:hAnsi="Raleway Light" w:eastAsia="Raleway Light" w:cs="Raleway Light"/>
          <w:color w:val="595959"/>
          <w:sz w:val="18"/>
          <w:szCs w:val="18"/>
        </w:rPr>
        <w:t xml:space="preserve">CEREMA, 2017. Analyse de l'intégration des continuités écologiques dans la Séquence Éviter-Réduire-Compenser des projets d'aménagement - Problématiques, pistes et leviers d'amélioration issus de l'analyse de dossiers en Bretagne.</w:t>
      </w:r>
    </w:p>
    <w:p w:rsidR="00DE4992" w:rsidP="00DE4992" w:rsidRDefault="00DE4992" w14:paraId="24972840" w14:textId="77777777">
      <w:pPr>
        <w:spacing w:after="0"/>
        <w:rPr>
          <w:rFonts w:ascii="Raleway Light" w:hAnsi="Raleway Light" w:eastAsia="Raleway Light" w:cs="Raleway Light"/>
          <w:color w:val="595959"/>
          <w:sz w:val="18"/>
          <w:szCs w:val="18"/>
        </w:rPr>
      </w:pPr>
    </w:p>
    <w:p>
      <w:pPr>
        <w:spacing w:after="0"/>
        <w:rPr>
          <w:rFonts w:ascii="Raleway Light" w:hAnsi="Raleway Light" w:eastAsia="Raleway Light" w:cs="Raleway Light"/>
          <w:color w:val="595959"/>
          <w:sz w:val="18"/>
          <w:szCs w:val="18"/>
        </w:rPr>
      </w:pPr>
      <w:r>
        <w:rPr>
          <w:rFonts w:ascii="Raleway Light" w:hAnsi="Raleway Light" w:eastAsia="Raleway Light" w:cs="Raleway Light"/>
          <w:color w:val="595959"/>
          <w:sz w:val="18"/>
          <w:szCs w:val="18"/>
        </w:rPr>
        <w:t xml:space="preserve">Méchin</w:t>
      </w:r>
      <w:r>
        <w:rPr>
          <w:rFonts w:ascii="Raleway Light" w:hAnsi="Raleway Light" w:eastAsia="Raleway Light" w:cs="Raleway Light"/>
          <w:color w:val="595959"/>
          <w:sz w:val="18"/>
          <w:szCs w:val="18"/>
        </w:rPr>
        <w:t xml:space="preserve">, A. (2020). Dimensionner les mesures de compensation </w:t>
      </w:r>
      <w:r>
        <w:rPr>
          <w:rFonts w:ascii="Raleway Light" w:hAnsi="Raleway Light" w:eastAsia="Raleway Light" w:cs="Raleway Light"/>
          <w:color w:val="595959"/>
          <w:sz w:val="18"/>
          <w:szCs w:val="18"/>
        </w:rPr>
        <w:t xml:space="preserve">écologique: </w:t>
      </w:r>
      <w:r>
        <w:rPr>
          <w:rFonts w:ascii="Raleway Light" w:hAnsi="Raleway Light" w:eastAsia="Raleway Light" w:cs="Raleway Light"/>
          <w:color w:val="595959"/>
          <w:sz w:val="18"/>
          <w:szCs w:val="18"/>
        </w:rPr>
        <w:t xml:space="preserve">des outils opérationnels pour une meilleure appropriation par les acteurs de l'aménagement du territoire (Doctoral dissertation, Université Paul Valéry-Montpellier III).</w:t>
      </w:r>
    </w:p>
    <w:p w:rsidR="00DE4992" w:rsidP="00DE4992" w:rsidRDefault="00DE4992" w14:paraId="6CA1F92C" w14:textId="77777777">
      <w:pPr>
        <w:spacing w:after="0"/>
        <w:rPr>
          <w:rFonts w:ascii="Raleway Light" w:hAnsi="Raleway Light" w:eastAsia="Raleway Light" w:cs="Raleway Light"/>
          <w:color w:val="595959"/>
          <w:sz w:val="18"/>
          <w:szCs w:val="18"/>
        </w:rPr>
      </w:pPr>
    </w:p>
    <w:p>
      <w:pPr>
        <w:spacing w:after="0"/>
        <w:rPr>
          <w:rFonts w:ascii="Raleway Light" w:hAnsi="Raleway Light" w:eastAsia="Raleway Light" w:cs="Raleway Light"/>
          <w:color w:val="595959"/>
          <w:sz w:val="18"/>
          <w:szCs w:val="18"/>
        </w:rPr>
      </w:pPr>
      <w:r>
        <w:rPr>
          <w:rFonts w:ascii="Raleway Light" w:hAnsi="Raleway Light" w:eastAsia="Raleway Light" w:cs="Raleway Light"/>
          <w:color w:val="595959"/>
          <w:sz w:val="18"/>
          <w:szCs w:val="18"/>
        </w:rPr>
        <w:t xml:space="preserve">MTES, 2019. Propositions pour l'amélioration de la qualité des évaluations environnementales, Report No. 012747-01. </w:t>
      </w:r>
      <w:hyperlink r:id="rId58">
        <w:r>
          <w:rPr>
            <w:rFonts w:ascii="Raleway Light" w:hAnsi="Raleway Light" w:eastAsia="Raleway Light" w:cs="Raleway Light"/>
            <w:color w:val="595959"/>
            <w:sz w:val="18"/>
            <w:szCs w:val="18"/>
          </w:rPr>
          <w:t xml:space="preserve">https://www.vie-publique.fr/sites/default/files/rapport/pdf/273874.pdf</w:t>
        </w:r>
      </w:hyperlink>
    </w:p>
    <w:p w:rsidR="00DE4992" w:rsidP="00DE4992" w:rsidRDefault="00DE4992" w14:paraId="7C90AC8C" w14:textId="77777777">
      <w:pPr>
        <w:spacing w:after="0"/>
        <w:rPr>
          <w:rFonts w:ascii="Raleway Light" w:hAnsi="Raleway Light" w:eastAsia="Raleway Light" w:cs="Raleway Light"/>
          <w:color w:val="595959"/>
          <w:sz w:val="18"/>
          <w:szCs w:val="18"/>
        </w:rPr>
      </w:pPr>
    </w:p>
    <w:p>
      <w:pPr>
        <w:spacing w:after="0"/>
        <w:rPr>
          <w:rFonts w:ascii="Raleway Light" w:hAnsi="Raleway Light" w:eastAsia="Raleway Light" w:cs="Raleway Light"/>
          <w:color w:val="595959"/>
          <w:sz w:val="18"/>
          <w:szCs w:val="18"/>
          <w:lang w:val="en-US"/>
        </w:rPr>
      </w:pPr>
      <w:r w:rsidRPr="00AB4C93">
        <w:rPr>
          <w:rFonts w:ascii="Raleway Light" w:hAnsi="Raleway Light" w:eastAsia="Raleway Light" w:cs="Raleway Light"/>
          <w:color w:val="595959"/>
          <w:sz w:val="18"/>
          <w:szCs w:val="18"/>
          <w:lang w:val="en-US"/>
        </w:rPr>
        <w:t xml:space="preserve">Newbold, T., L. N. Hudson, A. P. Arnell, S. </w:t>
      </w:r>
      <w:r w:rsidRPr="00AB4C93">
        <w:rPr>
          <w:rFonts w:ascii="Raleway Light" w:hAnsi="Raleway Light" w:eastAsia="Raleway Light" w:cs="Raleway Light"/>
          <w:color w:val="595959"/>
          <w:sz w:val="18"/>
          <w:szCs w:val="18"/>
          <w:lang w:val="en-US"/>
        </w:rPr>
        <w:t xml:space="preserve">Contu</w:t>
      </w:r>
      <w:r w:rsidRPr="00AB4C93">
        <w:rPr>
          <w:rFonts w:ascii="Raleway Light" w:hAnsi="Raleway Light" w:eastAsia="Raleway Light" w:cs="Raleway Light"/>
          <w:color w:val="595959"/>
          <w:sz w:val="18"/>
          <w:szCs w:val="18"/>
          <w:lang w:val="en-US"/>
        </w:rPr>
        <w:t xml:space="preserve">, A. De Palma, ... and A. Purvis, 2016, Has land use pushed terrestrial biodiversity beyond the planetary </w:t>
      </w:r>
      <w:r w:rsidRPr="00AB4C93">
        <w:rPr>
          <w:rFonts w:ascii="Raleway Light" w:hAnsi="Raleway Light" w:eastAsia="Raleway Light" w:cs="Raleway Light"/>
          <w:color w:val="595959"/>
          <w:sz w:val="18"/>
          <w:szCs w:val="18"/>
          <w:lang w:val="en-US"/>
        </w:rPr>
        <w:t xml:space="preserve">boundary?</w:t>
      </w:r>
      <w:r w:rsidRPr="00AB4C93">
        <w:rPr>
          <w:rFonts w:ascii="Raleway Light" w:hAnsi="Raleway Light" w:eastAsia="Raleway Light" w:cs="Raleway Light"/>
          <w:color w:val="595959"/>
          <w:sz w:val="18"/>
          <w:szCs w:val="18"/>
          <w:lang w:val="en-US"/>
        </w:rPr>
        <w:t xml:space="preserve"> A global assessment, Science, 353, 6296, pp. 288-291.</w:t>
      </w:r>
    </w:p>
    <w:p w:rsidRPr="00AB4C93" w:rsidR="00DE4992" w:rsidP="00DE4992" w:rsidRDefault="00DE4992" w14:paraId="74393B97" w14:textId="77777777">
      <w:pPr>
        <w:spacing w:after="0"/>
        <w:rPr>
          <w:rFonts w:ascii="Raleway Light" w:hAnsi="Raleway Light" w:eastAsia="Raleway Light" w:cs="Raleway Light"/>
          <w:color w:val="595959"/>
          <w:sz w:val="18"/>
          <w:szCs w:val="18"/>
          <w:lang w:val="en-US"/>
        </w:rPr>
      </w:pPr>
    </w:p>
    <w:p>
      <w:pPr>
        <w:spacing w:after="120"/>
        <w:rPr>
          <w:rFonts w:ascii="Raleway Light" w:hAnsi="Raleway Light" w:eastAsia="Raleway Light" w:cs="Raleway Light"/>
          <w:color w:val="595959"/>
          <w:sz w:val="18"/>
          <w:szCs w:val="18"/>
          <w:lang w:val="en-US"/>
        </w:rPr>
      </w:pPr>
      <w:r w:rsidRPr="00AB4C93">
        <w:rPr>
          <w:rFonts w:ascii="Raleway Light" w:hAnsi="Raleway Light" w:eastAsia="Raleway Light" w:cs="Raleway Light"/>
          <w:color w:val="595959"/>
          <w:sz w:val="18"/>
          <w:szCs w:val="18"/>
          <w:lang w:val="en-US"/>
        </w:rPr>
        <w:t xml:space="preserve">UN, 2018. The 2017 Revision of World Population Prospects. Retrieved November 9, 2019, from </w:t>
      </w:r>
      <w:r w:rsidRPr="00AB4C93">
        <w:rPr>
          <w:rFonts w:ascii="Raleway Light" w:hAnsi="Raleway Light" w:eastAsia="Raleway Light" w:cs="Raleway Light"/>
          <w:color w:val="595959"/>
          <w:sz w:val="18"/>
          <w:szCs w:val="18"/>
          <w:lang w:val="en-US"/>
        </w:rPr>
        <w:t xml:space="preserve">https://population.un.org/wpp/, United Nations.</w:t>
      </w:r>
    </w:p>
    <w:p w:rsidRPr="00AB4C93" w:rsidR="00DE4992" w:rsidP="00DE4992" w:rsidRDefault="00DE4992" w14:paraId="473F82CD" w14:textId="77777777">
      <w:pPr>
        <w:spacing w:after="120"/>
        <w:rPr>
          <w:rFonts w:ascii="Raleway Light" w:hAnsi="Raleway Light" w:eastAsia="Raleway Light" w:cs="Raleway Light"/>
          <w:color w:val="595959"/>
          <w:sz w:val="18"/>
          <w:szCs w:val="18"/>
          <w:lang w:val="en-US"/>
        </w:rPr>
      </w:pPr>
      <w:r w:rsidRPr="00AB4C93">
        <w:rPr>
          <w:rFonts w:ascii="Raleway Light" w:hAnsi="Raleway Light" w:eastAsia="Raleway Light" w:cs="Raleway Light"/>
          <w:color w:val="595959"/>
          <w:sz w:val="18"/>
          <w:szCs w:val="18"/>
          <w:lang w:val="en-US"/>
        </w:rPr>
        <w:t xml:space="preserve"> </w:t>
      </w:r>
    </w:p>
    <w:p>
      <w:pPr>
        <w:spacing w:line="276" w:lineRule="auto"/>
        <w:rPr>
          <w:rFonts w:ascii="Raleway Light" w:hAnsi="Raleway Light" w:eastAsia="Raleway Light" w:cs="Raleway Light"/>
          <w:color w:val="595959"/>
          <w:sz w:val="18"/>
          <w:szCs w:val="18"/>
        </w:rPr>
      </w:pPr>
      <w:r>
        <w:rPr>
          <w:sz w:val="22"/>
          <w:szCs w:val="22"/>
        </w:rPr>
        <w:t xml:space="preserve">Ollivier et al (2020) SET</w:t>
      </w:r>
    </w:p>
    <w:p w:rsidR="00DE4992" w:rsidP="00DE4992" w:rsidRDefault="00DE4992" w14:paraId="45A63142" w14:textId="77777777">
      <w:pPr>
        <w:spacing w:after="120"/>
        <w:rPr>
          <w:rFonts w:ascii="Raleway Light" w:hAnsi="Raleway Light" w:eastAsia="Raleway Light" w:cs="Raleway Light"/>
          <w:color w:val="595959"/>
          <w:sz w:val="18"/>
          <w:szCs w:val="18"/>
        </w:rPr>
      </w:pPr>
    </w:p>
    <w:p>
      <w:pPr>
        <w:spacing w:after="120"/>
        <w:rPr>
          <w:sz w:val="22"/>
          <w:szCs w:val="22"/>
        </w:rPr>
      </w:pPr>
      <w:r>
        <w:rPr>
          <w:rFonts w:ascii="Raleway Light" w:hAnsi="Raleway Light" w:eastAsia="Raleway Light" w:cs="Raleway Light"/>
          <w:color w:val="595959"/>
          <w:sz w:val="18"/>
          <w:szCs w:val="18"/>
        </w:rPr>
        <w:t xml:space="preserve">Thesis: </w:t>
      </w:r>
      <w:r>
        <w:rPr>
          <w:sz w:val="22"/>
          <w:szCs w:val="22"/>
        </w:rPr>
        <w:t xml:space="preserve">Bezombes</w:t>
      </w:r>
      <w:r>
        <w:rPr>
          <w:sz w:val="22"/>
          <w:szCs w:val="22"/>
        </w:rPr>
        <w:t xml:space="preserve">, </w:t>
      </w:r>
      <w:r>
        <w:rPr>
          <w:sz w:val="22"/>
          <w:szCs w:val="22"/>
        </w:rPr>
        <w:t xml:space="preserve">2017; </w:t>
      </w:r>
      <w:r>
        <w:rPr>
          <w:sz w:val="22"/>
          <w:szCs w:val="22"/>
        </w:rPr>
        <w:t xml:space="preserve">Bigard, 2018; Tarabon, 2020; </w:t>
      </w:r>
      <w:r>
        <w:rPr>
          <w:sz w:val="22"/>
          <w:szCs w:val="22"/>
        </w:rPr>
        <w:t xml:space="preserve">Méchin</w:t>
      </w:r>
      <w:r>
        <w:rPr>
          <w:sz w:val="22"/>
          <w:szCs w:val="22"/>
        </w:rPr>
        <w:t xml:space="preserve">, 2020</w:t>
      </w:r>
    </w:p>
    <w:p w:rsidR="00DE4992" w:rsidP="00DE4992" w:rsidRDefault="00DE4992" w14:paraId="4226711C" w14:textId="77777777">
      <w:pPr>
        <w:spacing w:after="120"/>
        <w:rPr>
          <w:sz w:val="22"/>
          <w:szCs w:val="22"/>
        </w:rPr>
      </w:pPr>
    </w:p>
    <w:p>
      <w:pPr>
        <w:spacing w:after="0"/>
        <w:rPr>
          <w:rFonts w:ascii="Calibri" w:hAnsi="Calibri" w:eastAsia="Calibri" w:cs="Calibri"/>
          <w:lang w:val="en-US"/>
        </w:rPr>
      </w:pPr>
      <w:r w:rsidRPr="00AB4C93">
        <w:rPr>
          <w:rFonts w:ascii="Calibri" w:hAnsi="Calibri" w:eastAsia="Calibri" w:cs="Calibri"/>
          <w:lang w:val="en-US"/>
        </w:rPr>
        <w:t xml:space="preserve">URBAN, D., KEITT, T., 2001, Landscape connectivity: a graph-theoretic perspective, Ecology, vol. 82, n° 5, p. 1205-1218, https://doi.org/10.2307/2679983 </w:t>
      </w:r>
    </w:p>
    <w:p w:rsidRPr="00AB4C93" w:rsidR="00DE4992" w:rsidP="00DE4992" w:rsidRDefault="00DE4992" w14:paraId="160A57A4" w14:textId="77777777">
      <w:pPr>
        <w:spacing w:after="0"/>
        <w:rPr>
          <w:rFonts w:ascii="Calibri" w:hAnsi="Calibri" w:eastAsia="Calibri" w:cs="Calibri"/>
          <w:lang w:val="en-US"/>
        </w:rPr>
      </w:pPr>
    </w:p>
    <w:p>
      <w:pPr>
        <w:spacing w:line="276" w:lineRule="auto"/>
        <w:rPr>
          <w:rFonts w:ascii="Arial" w:hAnsi="Arial" w:eastAsia="Arial" w:cs="Arial"/>
          <w:i/>
          <w:color w:val="222222"/>
          <w:highlight w:val="white"/>
          <w:lang w:val="en-US"/>
        </w:rPr>
      </w:pPr>
      <w:r>
        <w:rPr>
          <w:rFonts w:ascii="Arial" w:hAnsi="Arial" w:eastAsia="Arial" w:cs="Arial"/>
          <w:i/>
          <w:color w:val="222222"/>
          <w:highlight w:val="white"/>
        </w:rPr>
        <w:t xml:space="preserve">Foltête, J. C., Vuidel, G., Savary, P., Clauzel, C., Sahraoui, Y., Girardet, X., &amp; Bourgeois, M. (2021). </w:t>
      </w:r>
      <w:r w:rsidRPr="00AB4C93">
        <w:rPr>
          <w:rFonts w:ascii="Arial" w:hAnsi="Arial" w:eastAsia="Arial" w:cs="Arial"/>
          <w:i/>
          <w:color w:val="222222"/>
          <w:highlight w:val="white"/>
          <w:lang w:val="en-US"/>
        </w:rPr>
        <w:t xml:space="preserve">Graphab: an application for modeling and managing ecological habitat networks. </w:t>
      </w:r>
      <w:r w:rsidRPr="00AB4C93">
        <w:rPr>
          <w:rFonts w:ascii="Arial" w:hAnsi="Arial" w:eastAsia="Arial" w:cs="Arial"/>
          <w:i/>
          <w:color w:val="222222"/>
          <w:lang w:val="en-US"/>
        </w:rPr>
        <w:t xml:space="preserve">Software Impacts</w:t>
      </w:r>
      <w:r w:rsidRPr="00AB4C93">
        <w:rPr>
          <w:rFonts w:ascii="Arial" w:hAnsi="Arial" w:eastAsia="Arial" w:cs="Arial"/>
          <w:i/>
          <w:color w:val="222222"/>
          <w:highlight w:val="white"/>
          <w:lang w:val="en-US"/>
        </w:rPr>
        <w:t xml:space="preserve">, </w:t>
      </w:r>
      <w:r w:rsidRPr="00AB4C93">
        <w:rPr>
          <w:rFonts w:ascii="Arial" w:hAnsi="Arial" w:eastAsia="Arial" w:cs="Arial"/>
          <w:i/>
          <w:color w:val="222222"/>
          <w:lang w:val="en-US"/>
        </w:rPr>
        <w:t xml:space="preserve">8</w:t>
      </w:r>
      <w:r w:rsidRPr="00AB4C93">
        <w:rPr>
          <w:rFonts w:ascii="Arial" w:hAnsi="Arial" w:eastAsia="Arial" w:cs="Arial"/>
          <w:i/>
          <w:color w:val="222222"/>
          <w:highlight w:val="white"/>
          <w:lang w:val="en-US"/>
        </w:rPr>
        <w:t xml:space="preserve">, 100065.</w:t>
      </w:r>
    </w:p>
    <w:p>
      <w:pPr>
        <w:spacing w:line="276" w:lineRule="auto"/>
        <w:rPr>
          <w:rFonts w:ascii="Arial" w:hAnsi="Arial" w:eastAsia="Arial" w:cs="Arial"/>
          <w:i/>
          <w:color w:val="222222"/>
          <w:highlight w:val="white"/>
        </w:rPr>
      </w:pPr>
      <w:r w:rsidRPr="00AB4C93">
        <w:rPr>
          <w:rFonts w:ascii="Arial" w:hAnsi="Arial" w:eastAsia="Arial" w:cs="Arial"/>
          <w:i/>
          <w:color w:val="222222"/>
          <w:highlight w:val="white"/>
          <w:lang w:val="en-US"/>
        </w:rPr>
        <w:t xml:space="preserve">Saura</w:t>
      </w:r>
      <w:r w:rsidRPr="00AB4C93">
        <w:rPr>
          <w:rFonts w:ascii="Arial" w:hAnsi="Arial" w:eastAsia="Arial" w:cs="Arial"/>
          <w:i/>
          <w:color w:val="222222"/>
          <w:highlight w:val="white"/>
          <w:lang w:val="en-US"/>
        </w:rPr>
        <w:t xml:space="preserve">, S., &amp; Torne, J. (2009). Conefor </w:t>
      </w:r>
      <w:r w:rsidRPr="00AB4C93">
        <w:rPr>
          <w:rFonts w:ascii="Arial" w:hAnsi="Arial" w:eastAsia="Arial" w:cs="Arial"/>
          <w:i/>
          <w:color w:val="222222"/>
          <w:highlight w:val="white"/>
          <w:lang w:val="en-US"/>
        </w:rPr>
        <w:t xml:space="preserve">Sensinode </w:t>
      </w:r>
      <w:r w:rsidRPr="00AB4C93">
        <w:rPr>
          <w:rFonts w:ascii="Arial" w:hAnsi="Arial" w:eastAsia="Arial" w:cs="Arial"/>
          <w:i/>
          <w:color w:val="222222"/>
          <w:highlight w:val="white"/>
          <w:lang w:val="en-US"/>
        </w:rPr>
        <w:t xml:space="preserve">2.2: a software package for quantifying the importance of habitat patches for landscape connectivity. </w:t>
      </w:r>
      <w:r>
        <w:rPr>
          <w:rFonts w:ascii="Arial" w:hAnsi="Arial" w:eastAsia="Arial" w:cs="Arial"/>
          <w:i/>
          <w:color w:val="222222"/>
          <w:highlight w:val="white"/>
        </w:rPr>
        <w:t xml:space="preserve">Environmental </w:t>
      </w:r>
      <w:r>
        <w:rPr>
          <w:rFonts w:ascii="Arial" w:hAnsi="Arial" w:eastAsia="Arial" w:cs="Arial"/>
          <w:i/>
          <w:color w:val="222222"/>
          <w:highlight w:val="white"/>
        </w:rPr>
        <w:t xml:space="preserve">modelling </w:t>
      </w:r>
      <w:r>
        <w:rPr>
          <w:rFonts w:ascii="Arial" w:hAnsi="Arial" w:eastAsia="Arial" w:cs="Arial"/>
          <w:i/>
          <w:color w:val="222222"/>
          <w:highlight w:val="white"/>
        </w:rPr>
        <w:t xml:space="preserve">&amp; software, 24(1), 135-139.</w:t>
      </w:r>
    </w:p>
    <w:p>
      <w:pPr>
        <w:spacing w:line="276" w:lineRule="auto"/>
        <w:rPr>
          <w:rFonts w:ascii="Arial" w:hAnsi="Arial" w:eastAsia="Arial" w:cs="Arial"/>
          <w:i/>
          <w:color w:val="222222"/>
          <w:highlight w:val="white"/>
        </w:rPr>
      </w:pPr>
      <w:r>
        <w:rPr>
          <w:rFonts w:ascii="Arial" w:hAnsi="Arial" w:eastAsia="Arial" w:cs="Arial"/>
          <w:i/>
          <w:color w:val="222222"/>
          <w:highlight w:val="white"/>
        </w:rPr>
        <w:t xml:space="preserve">Chailloux, M. &amp; Amsallem, J. (2018). BioDispersal: a QGIS plugin for modeling </w:t>
      </w:r>
      <w:r>
        <w:rPr>
          <w:rFonts w:ascii="Arial" w:hAnsi="Arial" w:eastAsia="Arial" w:cs="Arial"/>
          <w:i/>
          <w:color w:val="222222"/>
          <w:highlight w:val="white"/>
        </w:rPr>
        <w:t xml:space="preserve">potential </w:t>
      </w:r>
      <w:r>
        <w:rPr>
          <w:rFonts w:ascii="Arial" w:hAnsi="Arial" w:eastAsia="Arial" w:cs="Arial"/>
          <w:i/>
          <w:color w:val="222222"/>
          <w:highlight w:val="white"/>
        </w:rPr>
        <w:t xml:space="preserve">dispersion </w:t>
      </w:r>
      <w:r>
        <w:rPr>
          <w:rFonts w:ascii="Arial" w:hAnsi="Arial" w:eastAsia="Arial" w:cs="Arial"/>
          <w:i/>
          <w:color w:val="222222"/>
          <w:highlight w:val="white"/>
        </w:rPr>
        <w:t xml:space="preserve">zones.</w:t>
      </w:r>
    </w:p>
    <w:p>
      <w:pPr>
        <w:spacing w:line="276" w:lineRule="auto"/>
        <w:rPr>
          <w:rFonts w:ascii="Arial" w:hAnsi="Arial" w:eastAsia="Arial" w:cs="Arial"/>
          <w:i/>
          <w:color w:val="222222"/>
          <w:highlight w:val="white"/>
          <w:lang w:val="en-US"/>
        </w:rPr>
      </w:pPr>
      <w:r w:rsidRPr="00AB4C93">
        <w:rPr>
          <w:rFonts w:ascii="Arial" w:hAnsi="Arial" w:eastAsia="Arial" w:cs="Arial"/>
          <w:i/>
          <w:color w:val="222222"/>
          <w:highlight w:val="white"/>
          <w:lang w:val="en-US"/>
        </w:rPr>
        <w:t xml:space="preserve">van Etten, J. (2017). R package </w:t>
      </w:r>
      <w:r w:rsidRPr="00AB4C93">
        <w:rPr>
          <w:rFonts w:ascii="Arial" w:hAnsi="Arial" w:eastAsia="Arial" w:cs="Arial"/>
          <w:i/>
          <w:color w:val="222222"/>
          <w:highlight w:val="white"/>
          <w:lang w:val="en-US"/>
        </w:rPr>
        <w:t xml:space="preserve">gdistance</w:t>
      </w:r>
      <w:r w:rsidRPr="00AB4C93">
        <w:rPr>
          <w:rFonts w:ascii="Arial" w:hAnsi="Arial" w:eastAsia="Arial" w:cs="Arial"/>
          <w:i/>
          <w:color w:val="222222"/>
          <w:highlight w:val="white"/>
          <w:lang w:val="en-US"/>
        </w:rPr>
        <w:t xml:space="preserve">: distances and routes on geographical grids. Journal of Statistical Software, 76(1), 1-21.</w:t>
      </w:r>
    </w:p>
    <w:p>
      <w:pPr>
        <w:spacing w:line="276" w:lineRule="auto"/>
        <w:rPr>
          <w:rFonts w:ascii="Arial" w:hAnsi="Arial" w:eastAsia="Arial" w:cs="Arial"/>
          <w:color w:val="222222"/>
          <w:highlight w:val="white"/>
          <w:lang w:val="en-US"/>
        </w:rPr>
      </w:pPr>
      <w:r w:rsidRPr="00AB4C93">
        <w:rPr>
          <w:rFonts w:ascii="Arial" w:hAnsi="Arial" w:eastAsia="Arial" w:cs="Arial"/>
          <w:color w:val="222222"/>
          <w:highlight w:val="white"/>
          <w:lang w:val="en-US"/>
        </w:rPr>
        <w:t xml:space="preserve">McRae, B. H., &amp; Kavanagh, D. M. (2011). Linkage mapper connectivity analysis software. </w:t>
      </w:r>
      <w:r w:rsidRPr="00AB4C93">
        <w:rPr>
          <w:rFonts w:ascii="Arial" w:hAnsi="Arial" w:eastAsia="Arial" w:cs="Arial"/>
          <w:i/>
          <w:color w:val="222222"/>
          <w:lang w:val="en-US"/>
        </w:rPr>
        <w:t xml:space="preserve">The Nature Conservancy, Seattle WA</w:t>
      </w:r>
      <w:r w:rsidRPr="00AB4C93">
        <w:rPr>
          <w:rFonts w:ascii="Arial" w:hAnsi="Arial" w:eastAsia="Arial" w:cs="Arial"/>
          <w:color w:val="222222"/>
          <w:highlight w:val="white"/>
          <w:lang w:val="en-US"/>
        </w:rPr>
        <w:t xml:space="preserve">.</w:t>
      </w:r>
    </w:p>
    <w:p>
      <w:pPr>
        <w:spacing w:line="276" w:lineRule="auto"/>
        <w:rPr>
          <w:rFonts w:ascii="Arial" w:hAnsi="Arial" w:eastAsia="Arial" w:cs="Arial"/>
          <w:color w:val="222222"/>
          <w:highlight w:val="white"/>
          <w:lang w:val="en-US"/>
        </w:rPr>
      </w:pPr>
      <w:r w:rsidRPr="00AB4C93">
        <w:rPr>
          <w:rFonts w:ascii="Arial" w:hAnsi="Arial" w:eastAsia="Arial" w:cs="Arial"/>
          <w:color w:val="222222"/>
          <w:highlight w:val="white"/>
          <w:lang w:val="en-US"/>
        </w:rPr>
        <w:t xml:space="preserve">McRae, B. H., &amp; Shah, V. B. (2009). </w:t>
      </w:r>
      <w:r w:rsidRPr="00AB4C93">
        <w:rPr>
          <w:rFonts w:ascii="Arial" w:hAnsi="Arial" w:eastAsia="Arial" w:cs="Arial"/>
          <w:color w:val="222222"/>
          <w:highlight w:val="white"/>
          <w:lang w:val="en-US"/>
        </w:rPr>
        <w:t xml:space="preserve">Circuitscape </w:t>
      </w:r>
      <w:r w:rsidRPr="00AB4C93">
        <w:rPr>
          <w:rFonts w:ascii="Arial" w:hAnsi="Arial" w:eastAsia="Arial" w:cs="Arial"/>
          <w:color w:val="222222"/>
          <w:highlight w:val="white"/>
          <w:lang w:val="en-US"/>
        </w:rPr>
        <w:t xml:space="preserve">user's guide. </w:t>
      </w:r>
      <w:r w:rsidRPr="00AB4C93">
        <w:rPr>
          <w:rFonts w:ascii="Arial" w:hAnsi="Arial" w:eastAsia="Arial" w:cs="Arial"/>
          <w:i/>
          <w:color w:val="222222"/>
          <w:highlight w:val="white"/>
          <w:lang w:val="en-US"/>
        </w:rPr>
        <w:t xml:space="preserve">The University of California, Santa Barbara</w:t>
      </w:r>
      <w:r w:rsidRPr="00AB4C93">
        <w:rPr>
          <w:rFonts w:ascii="Arial" w:hAnsi="Arial" w:eastAsia="Arial" w:cs="Arial"/>
          <w:color w:val="222222"/>
          <w:highlight w:val="white"/>
          <w:lang w:val="en-US"/>
        </w:rPr>
        <w:t xml:space="preserve">.</w:t>
      </w:r>
    </w:p>
    <w:p>
      <w:pPr>
        <w:spacing w:line="276" w:lineRule="auto"/>
        <w:rPr>
          <w:rFonts w:ascii="Arial" w:hAnsi="Arial" w:eastAsia="Arial" w:cs="Arial"/>
          <w:color w:val="222222"/>
          <w:highlight w:val="white"/>
          <w:lang w:val="en-US"/>
        </w:rPr>
      </w:pPr>
      <w:r>
        <w:rPr>
          <w:rFonts w:ascii="Arial" w:hAnsi="Arial" w:eastAsia="Arial" w:cs="Arial"/>
          <w:color w:val="222222"/>
          <w:highlight w:val="white"/>
        </w:rPr>
        <w:t xml:space="preserve">Moulherat, S., Bestion, E., Baguette, M., Moulherat, M., Palmer, S. C., Travis, J. M., &amp; </w:t>
      </w:r>
      <w:r>
        <w:rPr>
          <w:rFonts w:ascii="Arial" w:hAnsi="Arial" w:eastAsia="Arial" w:cs="Arial"/>
          <w:color w:val="222222"/>
          <w:highlight w:val="white"/>
        </w:rPr>
        <w:t xml:space="preserve">Clobert</w:t>
      </w:r>
      <w:r>
        <w:rPr>
          <w:rFonts w:ascii="Arial" w:hAnsi="Arial" w:eastAsia="Arial" w:cs="Arial"/>
          <w:color w:val="222222"/>
          <w:highlight w:val="white"/>
        </w:rPr>
        <w:t xml:space="preserve">, J. (2020). </w:t>
      </w:r>
      <w:r w:rsidRPr="00AB4C93">
        <w:rPr>
          <w:rFonts w:ascii="Arial" w:hAnsi="Arial" w:eastAsia="Arial" w:cs="Arial"/>
          <w:color w:val="222222"/>
          <w:highlight w:val="white"/>
          <w:lang w:val="en-US"/>
        </w:rPr>
        <w:t xml:space="preserve">MetaConnect, a new platform for population viability modelling to assist decision makers in conservation and urban planning. </w:t>
      </w:r>
      <w:r w:rsidRPr="00AB4C93">
        <w:rPr>
          <w:rFonts w:ascii="Arial" w:hAnsi="Arial" w:eastAsia="Arial" w:cs="Arial"/>
          <w:i/>
          <w:color w:val="222222"/>
          <w:lang w:val="en-US"/>
        </w:rPr>
        <w:t xml:space="preserve">bioRxiv</w:t>
      </w:r>
      <w:r w:rsidRPr="00AB4C93">
        <w:rPr>
          <w:rFonts w:ascii="Arial" w:hAnsi="Arial" w:eastAsia="Arial" w:cs="Arial"/>
          <w:color w:val="222222"/>
          <w:highlight w:val="white"/>
          <w:lang w:val="en-US"/>
        </w:rPr>
        <w:t xml:space="preserve">, 2019-12.</w:t>
      </w:r>
    </w:p>
    <w:p>
      <w:pPr>
        <w:spacing w:before="240" w:after="240" w:line="276" w:lineRule="auto"/>
        <w:rPr>
          <w:rFonts w:ascii="Arial" w:hAnsi="Arial" w:eastAsia="Arial" w:cs="Arial"/>
          <w:color w:val="222222"/>
          <w:highlight w:val="white"/>
          <w:lang w:val="en-US"/>
        </w:rPr>
      </w:pPr>
      <w:r>
        <w:rPr>
          <w:rFonts w:ascii="Arial" w:hAnsi="Arial" w:eastAsia="Arial" w:cs="Arial"/>
          <w:color w:val="222222"/>
          <w:sz w:val="18"/>
          <w:szCs w:val="18"/>
          <w:highlight w:val="white"/>
        </w:rPr>
        <w:t xml:space="preserve">Calabrese</w:t>
      </w:r>
      <w:r>
        <w:rPr>
          <w:rFonts w:ascii="Arial" w:hAnsi="Arial" w:eastAsia="Arial" w:cs="Arial"/>
          <w:color w:val="222222"/>
          <w:sz w:val="18"/>
          <w:szCs w:val="18"/>
          <w:highlight w:val="white"/>
        </w:rPr>
        <w:t xml:space="preserve">, J. M. and </w:t>
      </w:r>
      <w:r>
        <w:rPr>
          <w:rFonts w:ascii="Arial" w:hAnsi="Arial" w:eastAsia="Arial" w:cs="Arial"/>
          <w:color w:val="222222"/>
          <w:sz w:val="18"/>
          <w:szCs w:val="18"/>
          <w:highlight w:val="white"/>
        </w:rPr>
        <w:t xml:space="preserve">Fagan</w:t>
      </w:r>
      <w:r>
        <w:rPr>
          <w:rFonts w:ascii="Arial" w:hAnsi="Arial" w:eastAsia="Arial" w:cs="Arial"/>
          <w:color w:val="222222"/>
          <w:sz w:val="18"/>
          <w:szCs w:val="18"/>
          <w:highlight w:val="white"/>
        </w:rPr>
        <w:t xml:space="preserve">, W. F. (2004). </w:t>
      </w:r>
      <w:r w:rsidRPr="00AB4C93">
        <w:rPr>
          <w:rFonts w:ascii="Arial" w:hAnsi="Arial" w:eastAsia="Arial" w:cs="Arial"/>
          <w:color w:val="222222"/>
          <w:sz w:val="18"/>
          <w:szCs w:val="18"/>
          <w:highlight w:val="white"/>
          <w:lang w:val="en-US"/>
        </w:rPr>
        <w:t xml:space="preserve">A comparison-shopper's guide to connectivity metrics. </w:t>
      </w:r>
      <w:r w:rsidRPr="00AB4C93">
        <w:rPr>
          <w:rFonts w:ascii="Arial" w:hAnsi="Arial" w:eastAsia="Arial" w:cs="Arial"/>
          <w:i/>
          <w:color w:val="222222"/>
          <w:sz w:val="18"/>
          <w:szCs w:val="18"/>
          <w:highlight w:val="white"/>
          <w:lang w:val="en-US"/>
        </w:rPr>
        <w:t xml:space="preserve">Frontiers in Ecology and the Environment</w:t>
      </w:r>
      <w:r w:rsidRPr="00AB4C93">
        <w:rPr>
          <w:rFonts w:ascii="Arial" w:hAnsi="Arial" w:eastAsia="Arial" w:cs="Arial"/>
          <w:color w:val="222222"/>
          <w:sz w:val="18"/>
          <w:szCs w:val="18"/>
          <w:highlight w:val="white"/>
          <w:lang w:val="en-US"/>
        </w:rPr>
        <w:t xml:space="preserve">, 2(10):529-536.</w:t>
      </w:r>
    </w:p>
    <w:p>
      <w:pPr>
        <w:spacing w:line="276" w:lineRule="auto"/>
        <w:rPr>
          <w:rFonts w:ascii="Arial" w:hAnsi="Arial" w:eastAsia="Arial" w:cs="Arial"/>
          <w:color w:val="222222"/>
          <w:highlight w:val="white"/>
          <w:lang w:val="en-US"/>
        </w:rPr>
      </w:pPr>
      <w:r w:rsidRPr="00AB4C93">
        <w:rPr>
          <w:rFonts w:ascii="Arial" w:hAnsi="Arial" w:eastAsia="Arial" w:cs="Arial"/>
          <w:color w:val="222222"/>
          <w:highlight w:val="white"/>
          <w:lang w:val="en-US"/>
        </w:rPr>
        <w:t xml:space="preserve">Moulherat, S. (2014). </w:t>
      </w:r>
      <w:r w:rsidRPr="00AB4C93">
        <w:rPr>
          <w:rFonts w:ascii="Arial" w:hAnsi="Arial" w:eastAsia="Arial" w:cs="Arial"/>
          <w:i/>
          <w:color w:val="222222"/>
          <w:lang w:val="en-US"/>
        </w:rPr>
        <w:t xml:space="preserve">Toward the development of predictive systems ecology modeling: MetaConnect and its use as an innovative modeling platform in theoretical and applied fields of ecological research </w:t>
      </w:r>
      <w:r w:rsidRPr="00AB4C93">
        <w:rPr>
          <w:rFonts w:ascii="Arial" w:hAnsi="Arial" w:eastAsia="Arial" w:cs="Arial"/>
          <w:color w:val="222222"/>
          <w:highlight w:val="white"/>
          <w:lang w:val="en-US"/>
        </w:rPr>
        <w:t xml:space="preserve">(Doctoral dissertation, University of Toulouse, University Toulouse III-Paul Sabatier).</w:t>
      </w:r>
    </w:p>
    <w:p>
      <w:pPr>
        <w:spacing w:before="240" w:after="240" w:line="276" w:lineRule="auto"/>
        <w:rPr>
          <w:rFonts w:ascii="Arial" w:hAnsi="Arial" w:eastAsia="Arial" w:cs="Arial"/>
          <w:color w:val="222222"/>
          <w:sz w:val="18"/>
          <w:szCs w:val="18"/>
          <w:highlight w:val="white"/>
        </w:rPr>
      </w:pPr>
      <w:r>
        <w:rPr>
          <w:rFonts w:ascii="Arial" w:hAnsi="Arial" w:eastAsia="Arial" w:cs="Arial"/>
          <w:color w:val="222222"/>
          <w:sz w:val="18"/>
          <w:szCs w:val="18"/>
          <w:highlight w:val="white"/>
        </w:rPr>
        <w:lastRenderedPageBreak/>
        <w:t xml:space="preserve">Vogt, P., </w:t>
      </w:r>
      <w:r>
        <w:rPr>
          <w:rFonts w:ascii="Arial" w:hAnsi="Arial" w:eastAsia="Arial" w:cs="Arial"/>
          <w:color w:val="222222"/>
          <w:sz w:val="18"/>
          <w:szCs w:val="18"/>
          <w:highlight w:val="white"/>
        </w:rPr>
        <w:t xml:space="preserve">Riitters</w:t>
      </w:r>
      <w:r>
        <w:rPr>
          <w:rFonts w:ascii="Arial" w:hAnsi="Arial" w:eastAsia="Arial" w:cs="Arial"/>
          <w:color w:val="222222"/>
          <w:sz w:val="18"/>
          <w:szCs w:val="18"/>
          <w:highlight w:val="white"/>
        </w:rPr>
        <w:t xml:space="preserve">, K. H., </w:t>
      </w:r>
      <w:r>
        <w:rPr>
          <w:rFonts w:ascii="Arial" w:hAnsi="Arial" w:eastAsia="Arial" w:cs="Arial"/>
          <w:color w:val="222222"/>
          <w:sz w:val="18"/>
          <w:szCs w:val="18"/>
          <w:highlight w:val="white"/>
        </w:rPr>
        <w:t xml:space="preserve">Iwanowski</w:t>
      </w:r>
      <w:r>
        <w:rPr>
          <w:rFonts w:ascii="Arial" w:hAnsi="Arial" w:eastAsia="Arial" w:cs="Arial"/>
          <w:color w:val="222222"/>
          <w:sz w:val="18"/>
          <w:szCs w:val="18"/>
          <w:highlight w:val="white"/>
        </w:rPr>
        <w:t xml:space="preserve">, M., </w:t>
      </w:r>
      <w:r>
        <w:rPr>
          <w:rFonts w:ascii="Arial" w:hAnsi="Arial" w:eastAsia="Arial" w:cs="Arial"/>
          <w:color w:val="222222"/>
          <w:sz w:val="18"/>
          <w:szCs w:val="18"/>
          <w:highlight w:val="white"/>
        </w:rPr>
        <w:t xml:space="preserve">Estreguil</w:t>
      </w:r>
      <w:r>
        <w:rPr>
          <w:rFonts w:ascii="Arial" w:hAnsi="Arial" w:eastAsia="Arial" w:cs="Arial"/>
          <w:color w:val="222222"/>
          <w:sz w:val="18"/>
          <w:szCs w:val="18"/>
          <w:highlight w:val="white"/>
        </w:rPr>
        <w:t xml:space="preserve">, C., </w:t>
      </w:r>
      <w:r>
        <w:rPr>
          <w:rFonts w:ascii="Arial" w:hAnsi="Arial" w:eastAsia="Arial" w:cs="Arial"/>
          <w:color w:val="222222"/>
          <w:sz w:val="18"/>
          <w:szCs w:val="18"/>
          <w:highlight w:val="white"/>
        </w:rPr>
        <w:t xml:space="preserve">Kozak</w:t>
      </w:r>
      <w:r>
        <w:rPr>
          <w:rFonts w:ascii="Arial" w:hAnsi="Arial" w:eastAsia="Arial" w:cs="Arial"/>
          <w:color w:val="222222"/>
          <w:sz w:val="18"/>
          <w:szCs w:val="18"/>
          <w:highlight w:val="white"/>
        </w:rPr>
        <w:t xml:space="preserve">, J. and </w:t>
      </w:r>
      <w:r>
        <w:rPr>
          <w:rFonts w:ascii="Arial" w:hAnsi="Arial" w:eastAsia="Arial" w:cs="Arial"/>
          <w:color w:val="222222"/>
          <w:sz w:val="18"/>
          <w:szCs w:val="18"/>
          <w:highlight w:val="white"/>
        </w:rPr>
        <w:t xml:space="preserve">Soille</w:t>
      </w:r>
      <w:r>
        <w:rPr>
          <w:rFonts w:ascii="Arial" w:hAnsi="Arial" w:eastAsia="Arial" w:cs="Arial"/>
          <w:color w:val="222222"/>
          <w:sz w:val="18"/>
          <w:szCs w:val="18"/>
          <w:highlight w:val="white"/>
        </w:rPr>
        <w:t xml:space="preserve">, P. (2007). Mapping </w:t>
      </w:r>
      <w:r>
        <w:rPr>
          <w:rFonts w:ascii="Arial" w:hAnsi="Arial" w:eastAsia="Arial" w:cs="Arial"/>
          <w:color w:val="222222"/>
          <w:sz w:val="18"/>
          <w:szCs w:val="18"/>
          <w:highlight w:val="white"/>
        </w:rPr>
        <w:t xml:space="preserve">landscape </w:t>
      </w:r>
      <w:r>
        <w:rPr>
          <w:rFonts w:ascii="Arial" w:hAnsi="Arial" w:eastAsia="Arial" w:cs="Arial"/>
          <w:color w:val="222222"/>
          <w:sz w:val="18"/>
          <w:szCs w:val="18"/>
          <w:highlight w:val="white"/>
        </w:rPr>
        <w:t xml:space="preserve">corridors. </w:t>
      </w:r>
      <w:r>
        <w:rPr>
          <w:rFonts w:ascii="Arial" w:hAnsi="Arial" w:eastAsia="Arial" w:cs="Arial"/>
          <w:i/>
          <w:color w:val="222222"/>
          <w:sz w:val="18"/>
          <w:szCs w:val="18"/>
          <w:highlight w:val="white"/>
        </w:rPr>
        <w:t xml:space="preserve">Ecological </w:t>
      </w:r>
      <w:r>
        <w:rPr>
          <w:rFonts w:ascii="Arial" w:hAnsi="Arial" w:eastAsia="Arial" w:cs="Arial"/>
          <w:i/>
          <w:color w:val="222222"/>
          <w:sz w:val="18"/>
          <w:szCs w:val="18"/>
          <w:highlight w:val="white"/>
        </w:rPr>
        <w:t xml:space="preserve">Indicators</w:t>
      </w:r>
      <w:r>
        <w:rPr>
          <w:rFonts w:ascii="Arial" w:hAnsi="Arial" w:eastAsia="Arial" w:cs="Arial"/>
          <w:color w:val="222222"/>
          <w:sz w:val="18"/>
          <w:szCs w:val="18"/>
          <w:highlight w:val="white"/>
        </w:rPr>
        <w:t xml:space="preserve">, 7(2</w:t>
      </w:r>
      <w:r>
        <w:rPr>
          <w:rFonts w:ascii="Arial" w:hAnsi="Arial" w:eastAsia="Arial" w:cs="Arial"/>
          <w:color w:val="222222"/>
          <w:sz w:val="18"/>
          <w:szCs w:val="18"/>
          <w:highlight w:val="white"/>
        </w:rPr>
        <w:t xml:space="preserve">):</w:t>
      </w:r>
      <w:r>
        <w:rPr>
          <w:rFonts w:ascii="Arial" w:hAnsi="Arial" w:eastAsia="Arial" w:cs="Arial"/>
          <w:color w:val="222222"/>
          <w:sz w:val="18"/>
          <w:szCs w:val="18"/>
          <w:highlight w:val="white"/>
        </w:rPr>
        <w:t xml:space="preserve">481-488.</w:t>
      </w:r>
    </w:p>
    <w:p>
      <w:pPr>
        <w:spacing w:after="120"/>
        <w:rPr>
          <w:rFonts w:ascii="Raleway Light" w:hAnsi="Raleway Light" w:eastAsia="Raleway Light" w:cs="Raleway Light"/>
          <w:sz w:val="16"/>
          <w:szCs w:val="16"/>
        </w:rPr>
      </w:pPr>
      <w:r>
        <w:rPr>
          <w:rFonts w:ascii="Raleway Light" w:hAnsi="Raleway Light" w:eastAsia="Raleway Light" w:cs="Raleway Light"/>
          <w:sz w:val="16"/>
          <w:szCs w:val="16"/>
        </w:rPr>
        <w:t xml:space="preserve">Bergès, L., Avon, C., </w:t>
      </w:r>
      <w:r>
        <w:rPr>
          <w:rFonts w:ascii="Raleway Light" w:hAnsi="Raleway Light" w:eastAsia="Raleway Light" w:cs="Raleway Light"/>
          <w:sz w:val="16"/>
          <w:szCs w:val="16"/>
        </w:rPr>
        <w:t xml:space="preserve">Bezombes</w:t>
      </w:r>
      <w:r>
        <w:rPr>
          <w:rFonts w:ascii="Raleway Light" w:hAnsi="Raleway Light" w:eastAsia="Raleway Light" w:cs="Raleway Light"/>
          <w:sz w:val="16"/>
          <w:szCs w:val="16"/>
        </w:rPr>
        <w:t xml:space="preserve">, L., Clauzel, C., Duflot, R., Foltête, </w:t>
      </w:r>
      <w:r>
        <w:rPr>
          <w:rFonts w:ascii="Raleway Light" w:hAnsi="Raleway Light" w:eastAsia="Raleway Light" w:cs="Raleway Light"/>
          <w:sz w:val="16"/>
          <w:szCs w:val="16"/>
        </w:rPr>
        <w:t xml:space="preserve">J.-C.,... </w:t>
      </w:r>
      <w:r w:rsidRPr="00DE4992">
        <w:rPr>
          <w:rFonts w:ascii="Raleway Light" w:hAnsi="Raleway Light" w:eastAsia="Raleway Light" w:cs="Raleway Light"/>
          <w:sz w:val="16"/>
          <w:szCs w:val="16"/>
          <w:lang w:val="en-US"/>
        </w:rPr>
        <w:t xml:space="preserve">Spiegelberger</w:t>
      </w:r>
      <w:r w:rsidRPr="00DE4992">
        <w:rPr>
          <w:rFonts w:ascii="Raleway Light" w:hAnsi="Raleway Light" w:eastAsia="Raleway Light" w:cs="Raleway Light"/>
          <w:sz w:val="16"/>
          <w:szCs w:val="16"/>
          <w:lang w:val="en-US"/>
        </w:rPr>
        <w:t xml:space="preserve">, T. (2020). </w:t>
      </w:r>
      <w:r w:rsidRPr="00AB4C93">
        <w:rPr>
          <w:rFonts w:ascii="Raleway Light" w:hAnsi="Raleway Light" w:eastAsia="Raleway Light" w:cs="Raleway Light"/>
          <w:sz w:val="16"/>
          <w:szCs w:val="16"/>
          <w:lang w:val="en-US"/>
        </w:rPr>
        <w:t xml:space="preserve">Environmental mitigation hierarchy and biodiversity offsets revisited through habitat connectivity modeling. </w:t>
      </w:r>
      <w:r>
        <w:rPr>
          <w:rFonts w:ascii="Raleway Light" w:hAnsi="Raleway Light" w:eastAsia="Raleway Light" w:cs="Raleway Light"/>
          <w:sz w:val="16"/>
          <w:szCs w:val="16"/>
        </w:rPr>
        <w:t xml:space="preserve">Journal of </w:t>
      </w:r>
      <w:r>
        <w:rPr>
          <w:rFonts w:ascii="Raleway Light" w:hAnsi="Raleway Light" w:eastAsia="Raleway Light" w:cs="Raleway Light"/>
          <w:sz w:val="16"/>
          <w:szCs w:val="16"/>
        </w:rPr>
        <w:t xml:space="preserve">Environmental </w:t>
      </w:r>
      <w:r>
        <w:rPr>
          <w:rFonts w:ascii="Raleway Light" w:hAnsi="Raleway Light" w:eastAsia="Raleway Light" w:cs="Raleway Light"/>
          <w:sz w:val="16"/>
          <w:szCs w:val="16"/>
        </w:rPr>
        <w:t xml:space="preserve">Management </w:t>
      </w:r>
      <w:r>
        <w:rPr>
          <w:rFonts w:ascii="Raleway Light" w:hAnsi="Raleway Light" w:eastAsia="Raleway Light" w:cs="Raleway Light"/>
          <w:sz w:val="16"/>
          <w:szCs w:val="16"/>
        </w:rPr>
        <w:t xml:space="preserve">256: </w:t>
      </w:r>
      <w:r>
        <w:rPr>
          <w:rFonts w:ascii="Raleway Light" w:hAnsi="Raleway Light" w:eastAsia="Raleway Light" w:cs="Raleway Light"/>
          <w:sz w:val="16"/>
          <w:szCs w:val="16"/>
        </w:rPr>
        <w:t xml:space="preserve">109950.</w:t>
      </w:r>
    </w:p>
    <w:p>
      <w:pPr>
        <w:spacing w:after="120"/>
        <w:rPr>
          <w:rFonts w:ascii="Raleway Light" w:hAnsi="Raleway Light" w:eastAsia="Raleway Light" w:cs="Raleway Light"/>
          <w:sz w:val="16"/>
          <w:szCs w:val="16"/>
        </w:rPr>
      </w:pPr>
      <w:r>
        <w:rPr>
          <w:rFonts w:ascii="Raleway Light" w:hAnsi="Raleway Light" w:eastAsia="Raleway Light" w:cs="Raleway Light"/>
          <w:sz w:val="16"/>
          <w:szCs w:val="16"/>
        </w:rPr>
        <w:t xml:space="preserve">Tarabon S. Intégration des fonctionnalités écologiques dans le cadre de l'aménagement des territoires et de la séquence Éviter-Réduire-Compenser, de l'échelle projet à la planification. Avignon University. 2020. PhD thesis. </w:t>
      </w:r>
    </w:p>
    <w:p>
      <w:pPr>
        <w:spacing w:after="120"/>
        <w:rPr>
          <w:rFonts w:ascii="Raleway Light" w:hAnsi="Raleway Light" w:eastAsia="Raleway Light" w:cs="Raleway Light"/>
          <w:sz w:val="16"/>
          <w:szCs w:val="16"/>
        </w:rPr>
      </w:pPr>
      <w:r>
        <w:rPr>
          <w:rFonts w:ascii="Raleway Light" w:hAnsi="Raleway Light" w:eastAsia="Raleway Light" w:cs="Raleway Light"/>
          <w:sz w:val="16"/>
          <w:szCs w:val="16"/>
        </w:rPr>
        <w:t xml:space="preserve">Papet, G &amp; Vanpeene S., Graphes paysagers et séquence ERC. How to integrate ecological continuities into the ERC sequence using landscape graph tools? June 2020. 22p.</w:t>
      </w:r>
    </w:p>
    <w:p>
      <w:pPr>
        <w:spacing w:after="0"/>
        <w:rPr>
          <w:rFonts w:ascii="Raleway Light" w:hAnsi="Raleway Light" w:eastAsia="Raleway Light" w:cs="Raleway Light"/>
          <w:sz w:val="16"/>
          <w:szCs w:val="16"/>
        </w:rPr>
      </w:pPr>
      <w:r>
        <w:rPr>
          <w:rFonts w:ascii="Raleway Light" w:hAnsi="Raleway Light" w:eastAsia="Raleway Light" w:cs="Raleway Light"/>
          <w:sz w:val="16"/>
          <w:szCs w:val="16"/>
        </w:rPr>
        <w:t xml:space="preserve">Moulherat, S., </w:t>
      </w:r>
      <w:r>
        <w:rPr>
          <w:rFonts w:ascii="Raleway Light" w:hAnsi="Raleway Light" w:eastAsia="Raleway Light" w:cs="Raleway Light"/>
          <w:sz w:val="16"/>
          <w:szCs w:val="16"/>
        </w:rPr>
        <w:t xml:space="preserve">Remon</w:t>
      </w:r>
      <w:r>
        <w:rPr>
          <w:rFonts w:ascii="Raleway Light" w:hAnsi="Raleway Light" w:eastAsia="Raleway Light" w:cs="Raleway Light"/>
          <w:sz w:val="16"/>
          <w:szCs w:val="16"/>
        </w:rPr>
        <w:t xml:space="preserve">, J., Baguette, M., &amp; Le </w:t>
      </w:r>
      <w:r>
        <w:rPr>
          <w:rFonts w:ascii="Raleway Light" w:hAnsi="Raleway Light" w:eastAsia="Raleway Light" w:cs="Raleway Light"/>
          <w:sz w:val="16"/>
          <w:szCs w:val="16"/>
        </w:rPr>
        <w:t xml:space="preserve">Gallic</w:t>
      </w:r>
      <w:r>
        <w:rPr>
          <w:rFonts w:ascii="Raleway Light" w:hAnsi="Raleway Light" w:eastAsia="Raleway Light" w:cs="Raleway Light"/>
          <w:sz w:val="16"/>
          <w:szCs w:val="16"/>
        </w:rPr>
        <w:t xml:space="preserve">, Y. (2017). CIRFE-Cumulative linear terrestrial transport infrastructures and </w:t>
      </w:r>
      <w:r>
        <w:rPr>
          <w:rFonts w:ascii="Raleway Light" w:hAnsi="Raleway Light" w:eastAsia="Raleway Light" w:cs="Raleway Light"/>
          <w:sz w:val="16"/>
          <w:szCs w:val="16"/>
        </w:rPr>
        <w:t xml:space="preserve">Ecological </w:t>
      </w:r>
      <w:r>
        <w:rPr>
          <w:rFonts w:ascii="Raleway Light" w:hAnsi="Raleway Light" w:eastAsia="Raleway Light" w:cs="Raleway Light"/>
          <w:sz w:val="16"/>
          <w:szCs w:val="16"/>
        </w:rPr>
        <w:t xml:space="preserve">Functional Relationships</w:t>
      </w:r>
      <w:r>
        <w:rPr>
          <w:rFonts w:ascii="Raleway Light" w:hAnsi="Raleway Light" w:eastAsia="Raleway Light" w:cs="Raleway Light"/>
          <w:sz w:val="16"/>
          <w:szCs w:val="16"/>
        </w:rPr>
        <w:t xml:space="preserve">.</w:t>
      </w:r>
    </w:p>
    <w:p>
      <w:pPr>
        <w:spacing w:before="240" w:after="240" w:line="276" w:lineRule="auto"/>
        <w:rPr>
          <w:rFonts w:ascii="Arial" w:hAnsi="Arial" w:eastAsia="Arial" w:cs="Arial"/>
          <w:color w:val="222222"/>
          <w:highlight w:val="white"/>
        </w:rPr>
      </w:pPr>
      <w:r>
        <w:rPr>
          <w:rFonts w:ascii="Arial" w:hAnsi="Arial" w:eastAsia="Arial" w:cs="Arial"/>
          <w:color w:val="222222"/>
          <w:highlight w:val="white"/>
        </w:rPr>
        <w:t xml:space="preserve">Albert, C. H., &amp; </w:t>
      </w:r>
      <w:r>
        <w:rPr>
          <w:rFonts w:ascii="Arial" w:hAnsi="Arial" w:eastAsia="Arial" w:cs="Arial"/>
          <w:color w:val="222222"/>
          <w:highlight w:val="white"/>
        </w:rPr>
        <w:t xml:space="preserve">Chaurand</w:t>
      </w:r>
      <w:r>
        <w:rPr>
          <w:rFonts w:ascii="Arial" w:hAnsi="Arial" w:eastAsia="Arial" w:cs="Arial"/>
          <w:color w:val="222222"/>
          <w:highlight w:val="white"/>
        </w:rPr>
        <w:t xml:space="preserve">, J. (2018). How to select species to identify coherent ecological networks between administrative and </w:t>
      </w:r>
      <w:r>
        <w:rPr>
          <w:rFonts w:ascii="Arial" w:hAnsi="Arial" w:eastAsia="Arial" w:cs="Arial"/>
          <w:color w:val="222222"/>
          <w:highlight w:val="white"/>
        </w:rPr>
        <w:t xml:space="preserve">biological </w:t>
      </w:r>
      <w:r>
        <w:rPr>
          <w:rFonts w:ascii="Arial" w:hAnsi="Arial" w:eastAsia="Arial" w:cs="Arial"/>
          <w:color w:val="222222"/>
          <w:highlight w:val="white"/>
        </w:rPr>
        <w:t xml:space="preserve">levels</w:t>
      </w:r>
      <w:r>
        <w:rPr>
          <w:rFonts w:ascii="Arial" w:hAnsi="Arial" w:eastAsia="Arial" w:cs="Arial"/>
          <w:color w:val="222222"/>
          <w:highlight w:val="white"/>
        </w:rPr>
        <w:t xml:space="preserve">.... </w:t>
      </w:r>
      <w:r>
        <w:rPr>
          <w:rFonts w:ascii="Arial" w:hAnsi="Arial" w:eastAsia="Arial" w:cs="Arial"/>
          <w:i/>
          <w:color w:val="222222"/>
          <w:highlight w:val="white"/>
        </w:rPr>
        <w:t xml:space="preserve">Sciences Eaux &amp; Territoires</w:t>
      </w:r>
      <w:r>
        <w:rPr>
          <w:rFonts w:ascii="Arial" w:hAnsi="Arial" w:eastAsia="Arial" w:cs="Arial"/>
          <w:color w:val="222222"/>
          <w:highlight w:val="white"/>
        </w:rPr>
        <w:t xml:space="preserve">, (25), 26-31.</w:t>
      </w:r>
    </w:p>
    <w:p>
      <w:pPr>
        <w:spacing w:after="0"/>
        <w:rPr>
          <w:rFonts w:ascii="Raleway Light" w:hAnsi="Raleway Light" w:eastAsia="Raleway Light" w:cs="Raleway Light"/>
          <w:sz w:val="16"/>
          <w:szCs w:val="16"/>
        </w:rPr>
      </w:pPr>
      <w:r>
        <w:rPr>
          <w:rFonts w:ascii="Raleway Light" w:hAnsi="Raleway Light" w:eastAsia="Raleway Light" w:cs="Raleway Light"/>
          <w:sz w:val="16"/>
          <w:szCs w:val="16"/>
        </w:rPr>
        <w:t xml:space="preserve">Meurant, M., Gonzalez, A., Doxa, A. &amp; Albert, C.H. 2018. </w:t>
      </w:r>
      <w:r w:rsidRPr="00AB4C93">
        <w:rPr>
          <w:rFonts w:ascii="Raleway Light" w:hAnsi="Raleway Light" w:eastAsia="Raleway Light" w:cs="Raleway Light"/>
          <w:sz w:val="16"/>
          <w:szCs w:val="16"/>
          <w:lang w:val="en-US"/>
        </w:rPr>
        <w:t xml:space="preserve">Selecting surrogate species for connectivity conservation. </w:t>
      </w:r>
      <w:r>
        <w:rPr>
          <w:rFonts w:ascii="Raleway Light" w:hAnsi="Raleway Light" w:eastAsia="Raleway Light" w:cs="Raleway Light"/>
          <w:sz w:val="16"/>
          <w:szCs w:val="16"/>
        </w:rPr>
        <w:t xml:space="preserve">Biological </w:t>
      </w:r>
      <w:r>
        <w:rPr>
          <w:rFonts w:ascii="Raleway Light" w:hAnsi="Raleway Light" w:eastAsia="Raleway Light" w:cs="Raleway Light"/>
          <w:sz w:val="16"/>
          <w:szCs w:val="16"/>
        </w:rPr>
        <w:t xml:space="preserve">Conservation </w:t>
      </w:r>
      <w:r>
        <w:rPr>
          <w:rFonts w:ascii="Raleway Light" w:hAnsi="Raleway Light" w:eastAsia="Raleway Light" w:cs="Raleway Light"/>
          <w:sz w:val="16"/>
          <w:szCs w:val="16"/>
        </w:rPr>
        <w:t xml:space="preserve">227: </w:t>
      </w:r>
      <w:r>
        <w:rPr>
          <w:rFonts w:ascii="Raleway Light" w:hAnsi="Raleway Light" w:eastAsia="Raleway Light" w:cs="Raleway Light"/>
          <w:sz w:val="16"/>
          <w:szCs w:val="16"/>
        </w:rPr>
        <w:t xml:space="preserve">326-334</w:t>
      </w:r>
    </w:p>
    <w:p w:rsidR="00DE4992" w:rsidP="00DE4992" w:rsidRDefault="00DE4992" w14:paraId="3E423622" w14:textId="77777777">
      <w:pPr>
        <w:spacing w:after="0"/>
        <w:rPr>
          <w:rFonts w:ascii="Raleway Light" w:hAnsi="Raleway Light" w:eastAsia="Raleway Light" w:cs="Raleway Light"/>
          <w:sz w:val="16"/>
          <w:szCs w:val="16"/>
        </w:rPr>
      </w:pPr>
    </w:p>
    <w:p>
      <w:pPr>
        <w:spacing w:after="120"/>
        <w:rPr>
          <w:rFonts w:ascii="Raleway Light" w:hAnsi="Raleway Light" w:eastAsia="Raleway Light" w:cs="Raleway Light"/>
          <w:sz w:val="16"/>
          <w:szCs w:val="16"/>
        </w:rPr>
      </w:pPr>
      <w:r>
        <w:rPr>
          <w:rFonts w:ascii="Raleway Light" w:hAnsi="Raleway Light" w:eastAsia="Raleway Light" w:cs="Raleway Light"/>
          <w:i/>
          <w:color w:val="595959"/>
          <w:sz w:val="16"/>
          <w:szCs w:val="16"/>
        </w:rPr>
        <w:t xml:space="preserve">Thierry, C., </w:t>
      </w:r>
      <w:r>
        <w:rPr>
          <w:rFonts w:ascii="Raleway Light" w:hAnsi="Raleway Light" w:eastAsia="Raleway Light" w:cs="Raleway Light"/>
          <w:i/>
          <w:color w:val="595959"/>
          <w:sz w:val="16"/>
          <w:szCs w:val="16"/>
        </w:rPr>
        <w:t xml:space="preserve">Lesieur-Maquin</w:t>
      </w:r>
      <w:r>
        <w:rPr>
          <w:rFonts w:ascii="Raleway Light" w:hAnsi="Raleway Light" w:eastAsia="Raleway Light" w:cs="Raleway Light"/>
          <w:i/>
          <w:color w:val="595959"/>
          <w:sz w:val="16"/>
          <w:szCs w:val="16"/>
        </w:rPr>
        <w:t xml:space="preserve">, N., Fournier, C., </w:t>
      </w:r>
      <w:r>
        <w:rPr>
          <w:rFonts w:ascii="Raleway Light" w:hAnsi="Raleway Light" w:eastAsia="Raleway Light" w:cs="Raleway Light"/>
          <w:i/>
          <w:color w:val="595959"/>
          <w:sz w:val="16"/>
          <w:szCs w:val="16"/>
        </w:rPr>
        <w:t xml:space="preserve">Delzons</w:t>
      </w:r>
      <w:r>
        <w:rPr>
          <w:rFonts w:ascii="Raleway Light" w:hAnsi="Raleway Light" w:eastAsia="Raleway Light" w:cs="Raleway Light"/>
          <w:i/>
          <w:color w:val="595959"/>
          <w:sz w:val="16"/>
          <w:szCs w:val="16"/>
        </w:rPr>
        <w:t xml:space="preserve">, O., Gourdain, P. &amp; </w:t>
      </w:r>
      <w:r>
        <w:rPr>
          <w:rFonts w:ascii="Raleway Light" w:hAnsi="Raleway Light" w:eastAsia="Raleway Light" w:cs="Raleway Light"/>
          <w:i/>
          <w:color w:val="595959"/>
          <w:sz w:val="16"/>
          <w:szCs w:val="16"/>
        </w:rPr>
        <w:t xml:space="preserve">Herard</w:t>
      </w:r>
      <w:r>
        <w:rPr>
          <w:rFonts w:ascii="Raleway Light" w:hAnsi="Raleway Light" w:eastAsia="Raleway Light" w:cs="Raleway Light"/>
          <w:i/>
          <w:color w:val="595959"/>
          <w:sz w:val="16"/>
          <w:szCs w:val="16"/>
        </w:rPr>
        <w:t xml:space="preserve">, K. (2020). How to map land use in order to model ecological networks? General methodology and case study in Île-de-France. Revue Science Eaux &amp; Territoires </w:t>
      </w:r>
      <w:r>
        <w:rPr>
          <w:rFonts w:ascii="Raleway Light" w:hAnsi="Raleway Light" w:eastAsia="Raleway Light" w:cs="Raleway Light"/>
          <w:i/>
          <w:color w:val="595959"/>
          <w:sz w:val="16"/>
          <w:szCs w:val="16"/>
        </w:rPr>
        <w:t xml:space="preserve">Hors série</w:t>
      </w:r>
      <w:r>
        <w:rPr>
          <w:rFonts w:ascii="Raleway Light" w:hAnsi="Raleway Light" w:eastAsia="Raleway Light" w:cs="Raleway Light"/>
          <w:i/>
          <w:color w:val="595959"/>
          <w:sz w:val="16"/>
          <w:szCs w:val="16"/>
        </w:rPr>
        <w:t xml:space="preserve">.</w:t>
      </w:r>
    </w:p>
    <w:p>
      <w:pPr>
        <w:spacing w:line="276" w:lineRule="auto"/>
        <w:rPr>
          <w:rFonts w:ascii="Arial" w:hAnsi="Arial" w:eastAsia="Arial" w:cs="Arial"/>
          <w:color w:val="222222"/>
          <w:highlight w:val="white"/>
          <w:lang w:val="en-US"/>
        </w:rPr>
      </w:pPr>
      <w:r w:rsidRPr="00AB4C93">
        <w:rPr>
          <w:rFonts w:ascii="Arial" w:hAnsi="Arial" w:eastAsia="Arial" w:cs="Arial"/>
          <w:color w:val="222222"/>
          <w:highlight w:val="white"/>
          <w:lang w:val="en-US"/>
        </w:rPr>
        <w:t xml:space="preserve">Urban, D. L., Minor, E. S., </w:t>
      </w:r>
      <w:r w:rsidRPr="00AB4C93">
        <w:rPr>
          <w:rFonts w:ascii="Arial" w:hAnsi="Arial" w:eastAsia="Arial" w:cs="Arial"/>
          <w:color w:val="222222"/>
          <w:highlight w:val="white"/>
          <w:lang w:val="en-US"/>
        </w:rPr>
        <w:t xml:space="preserve">Treml</w:t>
      </w:r>
      <w:r w:rsidRPr="00AB4C93">
        <w:rPr>
          <w:rFonts w:ascii="Arial" w:hAnsi="Arial" w:eastAsia="Arial" w:cs="Arial"/>
          <w:color w:val="222222"/>
          <w:highlight w:val="white"/>
          <w:lang w:val="en-US"/>
        </w:rPr>
        <w:t xml:space="preserve">, E. A., &amp; Schick, R. S. (2009). Graph models of habitat mosaics. </w:t>
      </w:r>
      <w:r w:rsidRPr="00AB4C93">
        <w:rPr>
          <w:rFonts w:ascii="Arial" w:hAnsi="Arial" w:eastAsia="Arial" w:cs="Arial"/>
          <w:i/>
          <w:color w:val="222222"/>
          <w:highlight w:val="white"/>
          <w:lang w:val="en-US"/>
        </w:rPr>
        <w:t xml:space="preserve">Ecology letters</w:t>
      </w:r>
      <w:r w:rsidRPr="00AB4C93">
        <w:rPr>
          <w:rFonts w:ascii="Arial" w:hAnsi="Arial" w:eastAsia="Arial" w:cs="Arial"/>
          <w:color w:val="222222"/>
          <w:highlight w:val="white"/>
          <w:lang w:val="en-US"/>
        </w:rPr>
        <w:t xml:space="preserve">, </w:t>
      </w:r>
      <w:r w:rsidRPr="00AB4C93">
        <w:rPr>
          <w:rFonts w:ascii="Arial" w:hAnsi="Arial" w:eastAsia="Arial" w:cs="Arial"/>
          <w:i/>
          <w:color w:val="222222"/>
          <w:highlight w:val="white"/>
          <w:lang w:val="en-US"/>
        </w:rPr>
        <w:t xml:space="preserve">12</w:t>
      </w:r>
      <w:r w:rsidRPr="00AB4C93">
        <w:rPr>
          <w:rFonts w:ascii="Arial" w:hAnsi="Arial" w:eastAsia="Arial" w:cs="Arial"/>
          <w:color w:val="222222"/>
          <w:highlight w:val="white"/>
          <w:lang w:val="en-US"/>
        </w:rPr>
        <w:t xml:space="preserve">(3), 260-273.</w:t>
      </w:r>
    </w:p>
    <w:p>
      <w:pPr>
        <w:spacing w:line="276" w:lineRule="auto"/>
        <w:rPr>
          <w:rFonts w:ascii="Arial" w:hAnsi="Arial" w:eastAsia="Arial" w:cs="Arial"/>
          <w:color w:val="222222"/>
          <w:highlight w:val="white"/>
        </w:rPr>
      </w:pPr>
      <w:r w:rsidRPr="00AB4C93">
        <w:rPr>
          <w:rFonts w:ascii="Arial" w:hAnsi="Arial" w:eastAsia="Arial" w:cs="Arial"/>
          <w:color w:val="222222"/>
          <w:highlight w:val="white"/>
          <w:lang w:val="en-US"/>
        </w:rPr>
        <w:t xml:space="preserve">Galpern</w:t>
      </w:r>
      <w:r w:rsidRPr="00AB4C93">
        <w:rPr>
          <w:rFonts w:ascii="Arial" w:hAnsi="Arial" w:eastAsia="Arial" w:cs="Arial"/>
          <w:color w:val="222222"/>
          <w:highlight w:val="white"/>
          <w:lang w:val="en-US"/>
        </w:rPr>
        <w:t xml:space="preserve">, P., Manseau, M., &amp; Fall, A. (2011). Patch-based graphs of landscape connectivity: a guide to construction, </w:t>
      </w:r>
      <w:r w:rsidRPr="00AB4C93">
        <w:rPr>
          <w:rFonts w:ascii="Arial" w:hAnsi="Arial" w:eastAsia="Arial" w:cs="Arial"/>
          <w:color w:val="222222"/>
          <w:highlight w:val="white"/>
          <w:lang w:val="en-US"/>
        </w:rPr>
        <w:t xml:space="preserve">analysis </w:t>
      </w:r>
      <w:r w:rsidRPr="00AB4C93">
        <w:rPr>
          <w:rFonts w:ascii="Arial" w:hAnsi="Arial" w:eastAsia="Arial" w:cs="Arial"/>
          <w:color w:val="222222"/>
          <w:highlight w:val="white"/>
          <w:lang w:val="en-US"/>
        </w:rPr>
        <w:t xml:space="preserve">and application for conservation. </w:t>
      </w:r>
      <w:r>
        <w:rPr>
          <w:rFonts w:ascii="Arial" w:hAnsi="Arial" w:eastAsia="Arial" w:cs="Arial"/>
          <w:i/>
          <w:color w:val="222222"/>
          <w:highlight w:val="white"/>
        </w:rPr>
        <w:t xml:space="preserve">Biological </w:t>
      </w:r>
      <w:r>
        <w:rPr>
          <w:rFonts w:ascii="Arial" w:hAnsi="Arial" w:eastAsia="Arial" w:cs="Arial"/>
          <w:i/>
          <w:color w:val="222222"/>
          <w:highlight w:val="white"/>
        </w:rPr>
        <w:t xml:space="preserve">conservation</w:t>
      </w:r>
      <w:r>
        <w:rPr>
          <w:rFonts w:ascii="Arial" w:hAnsi="Arial" w:eastAsia="Arial" w:cs="Arial"/>
          <w:color w:val="222222"/>
          <w:highlight w:val="white"/>
        </w:rPr>
        <w:t xml:space="preserve">, </w:t>
      </w:r>
      <w:r>
        <w:rPr>
          <w:rFonts w:ascii="Arial" w:hAnsi="Arial" w:eastAsia="Arial" w:cs="Arial"/>
          <w:i/>
          <w:color w:val="222222"/>
          <w:highlight w:val="white"/>
        </w:rPr>
        <w:t xml:space="preserve">144</w:t>
      </w:r>
      <w:r>
        <w:rPr>
          <w:rFonts w:ascii="Arial" w:hAnsi="Arial" w:eastAsia="Arial" w:cs="Arial"/>
          <w:color w:val="222222"/>
          <w:highlight w:val="white"/>
        </w:rPr>
        <w:t xml:space="preserve">(1), 44-55.</w:t>
      </w:r>
    </w:p>
    <w:p>
      <w:pPr>
        <w:spacing w:line="276" w:lineRule="auto"/>
        <w:rPr>
          <w:rFonts w:ascii="Arial" w:hAnsi="Arial" w:eastAsia="Arial" w:cs="Arial"/>
          <w:color w:val="222222"/>
          <w:highlight w:val="white"/>
        </w:rPr>
      </w:pPr>
      <w:r>
        <w:rPr>
          <w:rFonts w:ascii="Arial" w:hAnsi="Arial" w:eastAsia="Arial" w:cs="Arial"/>
          <w:color w:val="222222"/>
          <w:highlight w:val="white"/>
        </w:rPr>
        <w:t xml:space="preserve">Bergès, L., Avon, C., </w:t>
      </w:r>
      <w:r>
        <w:rPr>
          <w:rFonts w:ascii="Arial" w:hAnsi="Arial" w:eastAsia="Arial" w:cs="Arial"/>
          <w:color w:val="222222"/>
          <w:highlight w:val="white"/>
        </w:rPr>
        <w:t xml:space="preserve">Bezombes</w:t>
      </w:r>
      <w:r>
        <w:rPr>
          <w:rFonts w:ascii="Arial" w:hAnsi="Arial" w:eastAsia="Arial" w:cs="Arial"/>
          <w:color w:val="222222"/>
          <w:highlight w:val="white"/>
        </w:rPr>
        <w:t xml:space="preserve">, L., Clauzel, C., Duflot, R., Foltête, J. C., ... &amp; </w:t>
      </w:r>
      <w:r>
        <w:rPr>
          <w:rFonts w:ascii="Arial" w:hAnsi="Arial" w:eastAsia="Arial" w:cs="Arial"/>
          <w:color w:val="222222"/>
          <w:highlight w:val="white"/>
        </w:rPr>
        <w:t xml:space="preserve">Spiegelberger</w:t>
      </w:r>
      <w:r>
        <w:rPr>
          <w:rFonts w:ascii="Arial" w:hAnsi="Arial" w:eastAsia="Arial" w:cs="Arial"/>
          <w:color w:val="222222"/>
          <w:highlight w:val="white"/>
        </w:rPr>
        <w:t xml:space="preserve">, T. (2019). Integrating landscape connectivity into the </w:t>
      </w:r>
      <w:r>
        <w:rPr>
          <w:rFonts w:ascii="Arial" w:hAnsi="Arial" w:eastAsia="Arial" w:cs="Arial"/>
          <w:color w:val="222222"/>
          <w:highlight w:val="white"/>
        </w:rPr>
        <w:t xml:space="preserve">ERC </w:t>
      </w:r>
      <w:r>
        <w:rPr>
          <w:rFonts w:ascii="Arial" w:hAnsi="Arial" w:eastAsia="Arial" w:cs="Arial"/>
          <w:color w:val="222222"/>
          <w:highlight w:val="white"/>
        </w:rPr>
        <w:t xml:space="preserve">sequence</w:t>
      </w:r>
      <w:r>
        <w:rPr>
          <w:rFonts w:ascii="Arial" w:hAnsi="Arial" w:eastAsia="Arial" w:cs="Arial"/>
          <w:color w:val="222222"/>
          <w:highlight w:val="white"/>
        </w:rPr>
        <w:t xml:space="preserve">: </w:t>
      </w:r>
      <w:r>
        <w:rPr>
          <w:rFonts w:ascii="Arial" w:hAnsi="Arial" w:eastAsia="Arial" w:cs="Arial"/>
          <w:color w:val="222222"/>
          <w:highlight w:val="white"/>
        </w:rPr>
        <w:t xml:space="preserve">an approach by the amount of attainable habitat. </w:t>
      </w:r>
      <w:r>
        <w:rPr>
          <w:rFonts w:ascii="Arial" w:hAnsi="Arial" w:eastAsia="Arial" w:cs="Arial"/>
          <w:i/>
          <w:color w:val="222222"/>
          <w:highlight w:val="white"/>
        </w:rPr>
        <w:t xml:space="preserve">VertigO: </w:t>
      </w:r>
      <w:r>
        <w:rPr>
          <w:rFonts w:ascii="Arial" w:hAnsi="Arial" w:eastAsia="Arial" w:cs="Arial"/>
          <w:i/>
          <w:color w:val="222222"/>
          <w:highlight w:val="white"/>
        </w:rPr>
        <w:t xml:space="preserve">the electronic journal in environmental sciences</w:t>
      </w:r>
      <w:r>
        <w:rPr>
          <w:rFonts w:ascii="Arial" w:hAnsi="Arial" w:eastAsia="Arial" w:cs="Arial"/>
          <w:color w:val="222222"/>
          <w:highlight w:val="white"/>
        </w:rPr>
        <w:t xml:space="preserve">, </w:t>
      </w:r>
      <w:r>
        <w:rPr>
          <w:rFonts w:ascii="Arial" w:hAnsi="Arial" w:eastAsia="Arial" w:cs="Arial"/>
          <w:i/>
          <w:color w:val="222222"/>
          <w:highlight w:val="white"/>
        </w:rPr>
        <w:t xml:space="preserve">19</w:t>
      </w:r>
      <w:r>
        <w:rPr>
          <w:rFonts w:ascii="Arial" w:hAnsi="Arial" w:eastAsia="Arial" w:cs="Arial"/>
          <w:color w:val="222222"/>
          <w:highlight w:val="white"/>
        </w:rPr>
        <w:t xml:space="preserve">(2).</w:t>
      </w:r>
    </w:p>
    <w:p>
      <w:pPr>
        <w:spacing w:line="276" w:lineRule="auto"/>
        <w:rPr>
          <w:rFonts w:ascii="Arial" w:hAnsi="Arial" w:eastAsia="Arial" w:cs="Arial"/>
          <w:color w:val="222222"/>
          <w:highlight w:val="white"/>
        </w:rPr>
      </w:pPr>
      <w:r>
        <w:rPr>
          <w:rFonts w:ascii="Arial" w:hAnsi="Arial" w:eastAsia="Arial" w:cs="Arial"/>
          <w:color w:val="222222"/>
          <w:highlight w:val="white"/>
        </w:rPr>
        <w:t xml:space="preserve">Savary, P. (2021). Joint use of genetic and landscape graphs for habitat ecological connectivity analysis.</w:t>
      </w:r>
    </w:p>
    <w:p>
      <w:pPr>
        <w:spacing w:after="120"/>
        <w:rPr>
          <w:lang w:val="en-US"/>
        </w:rPr>
      </w:pPr>
      <w:r w:rsidRPr="00AB4C93">
        <w:rPr>
          <w:rFonts w:ascii="Raleway Light" w:hAnsi="Raleway Light" w:eastAsia="Raleway Light" w:cs="Raleway Light"/>
          <w:i/>
          <w:color w:val="595959"/>
          <w:sz w:val="16"/>
          <w:szCs w:val="16"/>
          <w:lang w:val="en-US"/>
        </w:rPr>
        <w:t xml:space="preserve">Foltête, J.-C., </w:t>
      </w:r>
      <w:r w:rsidRPr="00AB4C93">
        <w:rPr>
          <w:rFonts w:ascii="Raleway Light" w:hAnsi="Raleway Light" w:eastAsia="Raleway Light" w:cs="Raleway Light"/>
          <w:i/>
          <w:color w:val="595959"/>
          <w:sz w:val="16"/>
          <w:szCs w:val="16"/>
          <w:lang w:val="en-US"/>
        </w:rPr>
        <w:t xml:space="preserve">Clauzel</w:t>
      </w:r>
      <w:r w:rsidRPr="00AB4C93">
        <w:rPr>
          <w:rFonts w:ascii="Raleway Light" w:hAnsi="Raleway Light" w:eastAsia="Raleway Light" w:cs="Raleway Light"/>
          <w:i/>
          <w:color w:val="595959"/>
          <w:sz w:val="16"/>
          <w:szCs w:val="16"/>
          <w:lang w:val="en-US"/>
        </w:rPr>
        <w:t xml:space="preserve">, C. and Vuidel, G. (2012). A software tool dedicated to the modelling of landscape networks. Environmental Modelling &amp; Software 38: 316-327.</w:t>
      </w:r>
    </w:p>
    <w:p>
      <w:pPr>
        <w:spacing w:after="120"/>
        <w:rPr>
          <w:rFonts w:ascii="Arial" w:hAnsi="Arial" w:eastAsia="Arial" w:cs="Arial"/>
          <w:color w:val="222222"/>
          <w:highlight w:val="white"/>
          <w:lang w:val="en-US"/>
        </w:rPr>
      </w:pPr>
      <w:r w:rsidRPr="00AB4C93">
        <w:rPr>
          <w:rFonts w:ascii="Raleway Light" w:hAnsi="Raleway Light" w:eastAsia="Raleway Light" w:cs="Raleway Light"/>
          <w:i/>
          <w:color w:val="595959"/>
          <w:sz w:val="16"/>
          <w:szCs w:val="16"/>
          <w:lang w:val="en-US"/>
        </w:rPr>
        <w:t xml:space="preserve">Bodin</w:t>
      </w:r>
      <w:r w:rsidRPr="00AB4C93">
        <w:rPr>
          <w:rFonts w:ascii="Raleway Light" w:hAnsi="Raleway Light" w:eastAsia="Raleway Light" w:cs="Raleway Light"/>
          <w:i/>
          <w:color w:val="595959"/>
          <w:sz w:val="16"/>
          <w:szCs w:val="16"/>
          <w:lang w:val="en-US"/>
        </w:rPr>
        <w:t xml:space="preserve">, Ö. and </w:t>
      </w:r>
      <w:r w:rsidRPr="00AB4C93">
        <w:rPr>
          <w:rFonts w:ascii="Raleway Light" w:hAnsi="Raleway Light" w:eastAsia="Raleway Light" w:cs="Raleway Light"/>
          <w:i/>
          <w:color w:val="595959"/>
          <w:sz w:val="16"/>
          <w:szCs w:val="16"/>
          <w:lang w:val="en-US"/>
        </w:rPr>
        <w:t xml:space="preserve">Saura</w:t>
      </w:r>
      <w:r w:rsidRPr="00AB4C93">
        <w:rPr>
          <w:rFonts w:ascii="Raleway Light" w:hAnsi="Raleway Light" w:eastAsia="Raleway Light" w:cs="Raleway Light"/>
          <w:i/>
          <w:color w:val="595959"/>
          <w:sz w:val="16"/>
          <w:szCs w:val="16"/>
          <w:lang w:val="en-US"/>
        </w:rPr>
        <w:t xml:space="preserve">, S. (2010). Ranking individual habitat patches as connectivity providers: integrating network analysis and patch removal experiments. Ecological Modelling 221(19): 2393-2405.</w:t>
      </w:r>
    </w:p>
    <w:p>
      <w:pPr>
        <w:spacing w:before="240" w:after="240" w:line="276" w:lineRule="auto"/>
        <w:rPr>
          <w:rFonts w:ascii="Arial" w:hAnsi="Arial" w:eastAsia="Arial" w:cs="Arial"/>
          <w:color w:val="222222"/>
          <w:highlight w:val="white"/>
          <w:lang w:val="en-US"/>
        </w:rPr>
      </w:pPr>
      <w:r w:rsidRPr="00AB4C93">
        <w:rPr>
          <w:rFonts w:ascii="Arial" w:hAnsi="Arial" w:eastAsia="Arial" w:cs="Arial"/>
          <w:color w:val="222222"/>
          <w:highlight w:val="white"/>
          <w:lang w:val="en-US"/>
        </w:rPr>
        <w:t xml:space="preserve">Yohan Sahraoui, Jean-Christophe </w:t>
      </w:r>
      <w:r w:rsidRPr="00AB4C93">
        <w:rPr>
          <w:rFonts w:ascii="Arial" w:hAnsi="Arial" w:eastAsia="Arial" w:cs="Arial"/>
          <w:color w:val="222222"/>
          <w:highlight w:val="white"/>
          <w:lang w:val="en-US"/>
        </w:rPr>
        <w:t xml:space="preserve">Foltête</w:t>
      </w:r>
      <w:r w:rsidRPr="00AB4C93">
        <w:rPr>
          <w:rFonts w:ascii="Arial" w:hAnsi="Arial" w:eastAsia="Arial" w:cs="Arial"/>
          <w:color w:val="222222"/>
          <w:highlight w:val="white"/>
          <w:lang w:val="en-US"/>
        </w:rPr>
        <w:t xml:space="preserve">, and </w:t>
      </w:r>
      <w:r w:rsidRPr="00AB4C93">
        <w:rPr>
          <w:rFonts w:ascii="Arial" w:hAnsi="Arial" w:eastAsia="Arial" w:cs="Arial"/>
          <w:color w:val="222222"/>
          <w:highlight w:val="white"/>
          <w:lang w:val="en-US"/>
        </w:rPr>
        <w:t xml:space="preserve">Céline </w:t>
      </w:r>
      <w:r w:rsidRPr="00AB4C93">
        <w:rPr>
          <w:rFonts w:ascii="Arial" w:hAnsi="Arial" w:eastAsia="Arial" w:cs="Arial"/>
          <w:color w:val="222222"/>
          <w:highlight w:val="white"/>
          <w:lang w:val="en-US"/>
        </w:rPr>
        <w:t xml:space="preserve">Clauzel</w:t>
      </w:r>
      <w:r w:rsidRPr="00AB4C93">
        <w:rPr>
          <w:rFonts w:ascii="Arial" w:hAnsi="Arial" w:eastAsia="Arial" w:cs="Arial"/>
          <w:color w:val="222222"/>
          <w:highlight w:val="white"/>
          <w:lang w:val="en-US"/>
        </w:rPr>
        <w:t xml:space="preserve">, 2017. A multi-species approach for assessing the impact of land-cover changes on landscape connectivity. Landscape Ecology, 32(9) 1819-1835.</w:t>
      </w:r>
    </w:p>
    <w:p>
      <w:pPr>
        <w:spacing w:before="240" w:after="240" w:line="276" w:lineRule="auto"/>
        <w:rPr>
          <w:rFonts w:ascii="Arial" w:hAnsi="Arial" w:eastAsia="Arial" w:cs="Arial"/>
          <w:color w:val="222222"/>
          <w:highlight w:val="white"/>
          <w:lang w:val="en-US"/>
        </w:rPr>
      </w:pPr>
      <w:r w:rsidRPr="00AB4C93">
        <w:rPr>
          <w:rFonts w:ascii="Arial" w:hAnsi="Arial" w:eastAsia="Arial" w:cs="Arial"/>
          <w:color w:val="222222"/>
          <w:highlight w:val="white"/>
          <w:lang w:val="en-US"/>
        </w:rPr>
        <w:t xml:space="preserve">Jean-Christophe </w:t>
      </w:r>
      <w:r w:rsidRPr="00AB4C93">
        <w:rPr>
          <w:rFonts w:ascii="Arial" w:hAnsi="Arial" w:eastAsia="Arial" w:cs="Arial"/>
          <w:color w:val="222222"/>
          <w:highlight w:val="white"/>
          <w:lang w:val="en-US"/>
        </w:rPr>
        <w:t xml:space="preserve">Foltête</w:t>
      </w:r>
      <w:r w:rsidRPr="00AB4C93">
        <w:rPr>
          <w:rFonts w:ascii="Arial" w:hAnsi="Arial" w:eastAsia="Arial" w:cs="Arial"/>
          <w:color w:val="222222"/>
          <w:highlight w:val="white"/>
          <w:lang w:val="en-US"/>
        </w:rPr>
        <w:t xml:space="preserve">, Xavier </w:t>
      </w:r>
      <w:r w:rsidRPr="00AB4C93">
        <w:rPr>
          <w:rFonts w:ascii="Arial" w:hAnsi="Arial" w:eastAsia="Arial" w:cs="Arial"/>
          <w:color w:val="222222"/>
          <w:highlight w:val="white"/>
          <w:lang w:val="en-US"/>
        </w:rPr>
        <w:t xml:space="preserve">Girardet</w:t>
      </w:r>
      <w:r w:rsidRPr="00AB4C93">
        <w:rPr>
          <w:rFonts w:ascii="Arial" w:hAnsi="Arial" w:eastAsia="Arial" w:cs="Arial"/>
          <w:color w:val="222222"/>
          <w:highlight w:val="white"/>
          <w:lang w:val="en-US"/>
        </w:rPr>
        <w:t xml:space="preserve">, and </w:t>
      </w:r>
      <w:r w:rsidRPr="00AB4C93">
        <w:rPr>
          <w:rFonts w:ascii="Arial" w:hAnsi="Arial" w:eastAsia="Arial" w:cs="Arial"/>
          <w:color w:val="222222"/>
          <w:highlight w:val="white"/>
          <w:lang w:val="en-US"/>
        </w:rPr>
        <w:t xml:space="preserve">Céline </w:t>
      </w:r>
      <w:r w:rsidRPr="00AB4C93">
        <w:rPr>
          <w:rFonts w:ascii="Arial" w:hAnsi="Arial" w:eastAsia="Arial" w:cs="Arial"/>
          <w:color w:val="222222"/>
          <w:highlight w:val="white"/>
          <w:lang w:val="en-US"/>
        </w:rPr>
        <w:t xml:space="preserve">Clauzel</w:t>
      </w:r>
      <w:r w:rsidRPr="00AB4C93">
        <w:rPr>
          <w:rFonts w:ascii="Arial" w:hAnsi="Arial" w:eastAsia="Arial" w:cs="Arial"/>
          <w:color w:val="222222"/>
          <w:highlight w:val="white"/>
          <w:lang w:val="en-US"/>
        </w:rPr>
        <w:t xml:space="preserve">, 2014. A methodological framework for the use of landscape graphs in land-use planning. Landscape and Urban Planning, 124 140 </w:t>
      </w:r>
      <w:r>
        <w:rPr>
          <w:rFonts w:ascii="Arial" w:hAnsi="Arial" w:eastAsia="Arial" w:cs="Arial"/>
          <w:color w:val="222222"/>
          <w:highlight w:val="white"/>
        </w:rPr>
        <w:t xml:space="preserve">􏰃 </w:t>
      </w:r>
      <w:r w:rsidRPr="00AB4C93">
        <w:rPr>
          <w:rFonts w:ascii="Arial" w:hAnsi="Arial" w:eastAsia="Arial" w:cs="Arial"/>
          <w:color w:val="222222"/>
          <w:highlight w:val="white"/>
          <w:lang w:val="en-US"/>
        </w:rPr>
        <w:t xml:space="preserve">150.</w:t>
      </w:r>
    </w:p>
    <w:p>
      <w:pPr>
        <w:spacing w:after="0"/>
        <w:rPr>
          <w:rFonts w:ascii="Raleway Light" w:hAnsi="Raleway Light" w:eastAsia="Raleway Light" w:cs="Raleway Light"/>
          <w:i/>
          <w:color w:val="595959"/>
          <w:sz w:val="16"/>
          <w:szCs w:val="16"/>
          <w:lang w:val="en-US"/>
        </w:rPr>
      </w:pPr>
      <w:r w:rsidRPr="00AB4C93">
        <w:rPr>
          <w:rFonts w:ascii="Raleway Light" w:hAnsi="Raleway Light" w:eastAsia="Raleway Light" w:cs="Raleway Light"/>
          <w:i/>
          <w:color w:val="595959"/>
          <w:sz w:val="16"/>
          <w:szCs w:val="16"/>
          <w:lang w:val="en-US"/>
        </w:rPr>
        <w:t xml:space="preserve">Urban, D. and </w:t>
      </w:r>
      <w:r w:rsidRPr="00AB4C93">
        <w:rPr>
          <w:rFonts w:ascii="Raleway Light" w:hAnsi="Raleway Light" w:eastAsia="Raleway Light" w:cs="Raleway Light"/>
          <w:i/>
          <w:color w:val="595959"/>
          <w:sz w:val="16"/>
          <w:szCs w:val="16"/>
          <w:lang w:val="en-US"/>
        </w:rPr>
        <w:t xml:space="preserve">Keitt</w:t>
      </w:r>
      <w:r w:rsidRPr="00AB4C93">
        <w:rPr>
          <w:rFonts w:ascii="Raleway Light" w:hAnsi="Raleway Light" w:eastAsia="Raleway Light" w:cs="Raleway Light"/>
          <w:i/>
          <w:color w:val="595959"/>
          <w:sz w:val="16"/>
          <w:szCs w:val="16"/>
          <w:lang w:val="en-US"/>
        </w:rPr>
        <w:t xml:space="preserve">, T. (2001). Landscape connectivity: a graph-theoretic perspective. Ecology 82(5): 1205-1218</w:t>
      </w:r>
    </w:p>
    <w:p>
      <w:pPr>
        <w:spacing w:before="240" w:after="240" w:line="276" w:lineRule="auto"/>
        <w:rPr>
          <w:rFonts w:ascii="Raleway Light" w:hAnsi="Raleway Light" w:eastAsia="Raleway Light" w:cs="Raleway Light"/>
          <w:i/>
          <w:color w:val="595959"/>
          <w:sz w:val="16"/>
          <w:szCs w:val="16"/>
          <w:lang w:val="en-US"/>
        </w:rPr>
      </w:pPr>
      <w:r w:rsidRPr="00AB4C93">
        <w:rPr>
          <w:rFonts w:ascii="Arial" w:hAnsi="Arial" w:eastAsia="Arial" w:cs="Arial"/>
          <w:color w:val="222222"/>
          <w:highlight w:val="white"/>
          <w:lang w:val="en-US"/>
        </w:rPr>
        <w:t xml:space="preserve">Santiago </w:t>
      </w:r>
      <w:r w:rsidRPr="00AB4C93">
        <w:rPr>
          <w:rFonts w:ascii="Arial" w:hAnsi="Arial" w:eastAsia="Arial" w:cs="Arial"/>
          <w:color w:val="222222"/>
          <w:highlight w:val="white"/>
          <w:lang w:val="en-US"/>
        </w:rPr>
        <w:t xml:space="preserve">Saura</w:t>
      </w:r>
      <w:r w:rsidRPr="00AB4C93">
        <w:rPr>
          <w:rFonts w:ascii="Arial" w:hAnsi="Arial" w:eastAsia="Arial" w:cs="Arial"/>
          <w:color w:val="222222"/>
          <w:highlight w:val="white"/>
          <w:lang w:val="en-US"/>
        </w:rPr>
        <w:t xml:space="preserve">, Christine </w:t>
      </w:r>
      <w:r w:rsidRPr="00AB4C93">
        <w:rPr>
          <w:rFonts w:ascii="Arial" w:hAnsi="Arial" w:eastAsia="Arial" w:cs="Arial"/>
          <w:color w:val="222222"/>
          <w:highlight w:val="white"/>
          <w:lang w:val="en-US"/>
        </w:rPr>
        <w:t xml:space="preserve">Estreguil</w:t>
      </w:r>
      <w:r w:rsidRPr="00AB4C93">
        <w:rPr>
          <w:rFonts w:ascii="Arial" w:hAnsi="Arial" w:eastAsia="Arial" w:cs="Arial"/>
          <w:color w:val="222222"/>
          <w:highlight w:val="white"/>
          <w:lang w:val="en-US"/>
        </w:rPr>
        <w:t xml:space="preserve">, Coralie Mouton, and </w:t>
      </w:r>
      <w:r w:rsidRPr="00AB4C93">
        <w:rPr>
          <w:rFonts w:ascii="Arial" w:hAnsi="Arial" w:eastAsia="Arial" w:cs="Arial"/>
          <w:color w:val="222222"/>
          <w:highlight w:val="white"/>
          <w:lang w:val="en-US"/>
        </w:rPr>
        <w:t xml:space="preserve">Mónica </w:t>
      </w:r>
      <w:r w:rsidRPr="00AB4C93">
        <w:rPr>
          <w:rFonts w:ascii="Arial" w:hAnsi="Arial" w:eastAsia="Arial" w:cs="Arial"/>
          <w:color w:val="222222"/>
          <w:highlight w:val="white"/>
          <w:lang w:val="en-US"/>
        </w:rPr>
        <w:t xml:space="preserve">Rodríguez-Freire</w:t>
      </w:r>
      <w:r w:rsidRPr="00AB4C93">
        <w:rPr>
          <w:rFonts w:ascii="Arial" w:hAnsi="Arial" w:eastAsia="Arial" w:cs="Arial"/>
          <w:color w:val="222222"/>
          <w:highlight w:val="white"/>
          <w:lang w:val="en-US"/>
        </w:rPr>
        <w:t xml:space="preserve">, 2011. Network analysis to assess landscape connectivity trends: Application to </w:t>
      </w:r>
      <w:r w:rsidRPr="00AB4C93">
        <w:rPr>
          <w:rFonts w:ascii="Arial" w:hAnsi="Arial" w:eastAsia="Arial" w:cs="Arial"/>
          <w:color w:val="222222"/>
          <w:highlight w:val="white"/>
          <w:lang w:val="en-US"/>
        </w:rPr>
        <w:t xml:space="preserve">european </w:t>
      </w:r>
      <w:r w:rsidRPr="00AB4C93">
        <w:rPr>
          <w:rFonts w:ascii="Arial" w:hAnsi="Arial" w:eastAsia="Arial" w:cs="Arial"/>
          <w:color w:val="222222"/>
          <w:highlight w:val="white"/>
          <w:lang w:val="en-US"/>
        </w:rPr>
        <w:t xml:space="preserve">forests </w:t>
      </w:r>
      <w:r w:rsidRPr="00AB4C93">
        <w:rPr>
          <w:rFonts w:ascii="Arial" w:hAnsi="Arial" w:eastAsia="Arial" w:cs="Arial"/>
          <w:color w:val="222222"/>
          <w:highlight w:val="white"/>
          <w:lang w:val="en-US"/>
        </w:rPr>
        <w:t xml:space="preserve">(1990􏰃2000). Ecological Indicators, 11(2) 407 </w:t>
      </w:r>
      <w:r>
        <w:rPr>
          <w:rFonts w:ascii="Arial" w:hAnsi="Arial" w:eastAsia="Arial" w:cs="Arial"/>
          <w:color w:val="222222"/>
          <w:highlight w:val="white"/>
        </w:rPr>
        <w:t xml:space="preserve">􏰃 </w:t>
      </w:r>
      <w:r w:rsidRPr="00AB4C93">
        <w:rPr>
          <w:rFonts w:ascii="Arial" w:hAnsi="Arial" w:eastAsia="Arial" w:cs="Arial"/>
          <w:color w:val="222222"/>
          <w:highlight w:val="white"/>
          <w:lang w:val="en-US"/>
        </w:rPr>
        <w:t xml:space="preserve">416.</w:t>
      </w:r>
    </w:p>
    <w:p>
      <w:pPr>
        <w:spacing w:before="240" w:after="240" w:line="276" w:lineRule="auto"/>
        <w:rPr>
          <w:rFonts w:ascii="Arial" w:hAnsi="Arial" w:eastAsia="Arial" w:cs="Arial"/>
          <w:color w:val="980000"/>
          <w:highlight w:val="white"/>
          <w:lang w:val="en-US"/>
        </w:rPr>
      </w:pPr>
      <w:r w:rsidRPr="00AB4C93">
        <w:rPr>
          <w:rFonts w:ascii="Arial" w:hAnsi="Arial" w:eastAsia="Arial" w:cs="Arial"/>
          <w:color w:val="980000"/>
          <w:highlight w:val="white"/>
          <w:lang w:val="en-US"/>
        </w:rPr>
        <w:t xml:space="preserve">App et al. 2022. Making the case for gardens: Estimating the contribution of urban gardens to habitat provision and connectivity based on hedgehogs (</w:t>
      </w:r>
      <w:r w:rsidRPr="00AB4C93">
        <w:rPr>
          <w:rFonts w:ascii="Arial" w:hAnsi="Arial" w:eastAsia="Arial" w:cs="Arial"/>
          <w:i/>
          <w:color w:val="980000"/>
          <w:highlight w:val="white"/>
          <w:lang w:val="en-US"/>
        </w:rPr>
        <w:t xml:space="preserve">Erinaceus europaeus</w:t>
      </w:r>
      <w:r w:rsidRPr="00AB4C93">
        <w:rPr>
          <w:rFonts w:ascii="Arial" w:hAnsi="Arial" w:eastAsia="Arial" w:cs="Arial"/>
          <w:color w:val="980000"/>
          <w:highlight w:val="white"/>
          <w:lang w:val="en-US"/>
        </w:rPr>
        <w:t xml:space="preserve">).</w:t>
      </w:r>
    </w:p>
    <w:p>
      <w:pPr>
        <w:pStyle w:val="EndNoteBibliography"/>
        <w:spacing w:before="120" w:after="0"/>
        <w:rPr>
          <w:noProof/>
        </w:rPr>
      </w:pPr>
      <w:r w:rsidRPr="003267D7">
        <w:rPr>
          <w:b/>
          <w:noProof/>
        </w:rPr>
        <w:t xml:space="preserve">Rudnick, D., Ryan, S.J., Beier, P., Cushman, S.A., Dieffenbach, F., Epps, C.,... Kintsch, J. </w:t>
      </w:r>
      <w:r w:rsidRPr="003267D7">
        <w:rPr>
          <w:noProof/>
        </w:rPr>
        <w:t xml:space="preserve">(2012). The role of landscape connectivity in planning and implementing conservation and restoration priorities. Issues in Ecology.</w:t>
      </w:r>
    </w:p>
    <w:p w:rsidR="004E4D4A" w:rsidRDefault="004E4D4A" w14:paraId="214D0503" w14:textId="77777777"/>
    <w:p w:rsidR="00277D8C" w:rsidRDefault="00277D8C" w14:paraId="67F6DA3F" w14:textId="77777777">
      <w:pPr>
        <w:spacing w:line="259" w:lineRule="auto"/>
        <w:rPr>
          <w:b/>
          <w:color w:val="FF0000"/>
          <w:sz w:val="24"/>
          <w:szCs w:val="24"/>
        </w:rPr>
      </w:pPr>
      <w:r>
        <w:rPr>
          <w:b/>
          <w:color w:val="FF0000"/>
          <w:sz w:val="24"/>
          <w:szCs w:val="24"/>
        </w:rPr>
        <w:br w:type="page"/>
      </w:r>
    </w:p>
    <w:p w:rsidR="004E4D4A" w:rsidRDefault="004E4D4A" w14:paraId="64DA1628" w14:textId="77777777">
      <w:pPr>
        <w:rPr>
          <w:sz w:val="22"/>
          <w:szCs w:val="22"/>
        </w:rPr>
        <w:sectPr w:rsidR="004E4D4A" w:rsidSect="00627B24">
          <w:type w:val="continuous"/>
          <w:pgSz w:w="11906" w:h="16838"/>
          <w:pgMar w:top="1417" w:right="1429" w:bottom="1417" w:left="1417" w:header="708" w:footer="708" w:gutter="0"/>
          <w:pgNumType w:start="1"/>
          <w:cols w:space="720"/>
          <w:titlePg/>
          <w:docGrid w:linePitch="272"/>
        </w:sectPr>
      </w:pPr>
      <w:bookmarkStart w:name="_r4y9xhjqhs2g" w:colFirst="0" w:colLast="0" w:id="107"/>
      <w:bookmarkEnd w:id="107"/>
    </w:p>
    <w:p>
      <w:pPr>
        <w:spacing w:line="233" w:lineRule="auto"/>
      </w:pPr>
      <w:r>
        <w:rPr>
          <w:highlight w:val="yellow"/>
        </w:rPr>
        <w:lastRenderedPageBreak/>
        <w:t xml:space="preserve"> </w:t>
      </w:r>
      <w:bookmarkStart w:name="_30j0zll" w:colFirst="0" w:colLast="0" w:id="108"/>
      <w:bookmarkEnd w:id="108"/>
      <w:r w:rsidR="00277D8C">
        <w:rPr>
          <w:noProof/>
        </w:rPr>
        <mc:AlternateContent>
          <mc:Choice Requires="wps">
            <w:drawing>
              <wp:anchor distT="0" distB="0" distL="114300" distR="114300" simplePos="0" relativeHeight="251676672" behindDoc="0" locked="0" layoutInCell="1" hidden="0" allowOverlap="1" wp14:editId="7301E542" wp14:anchorId="0AC55DE2">
                <wp:simplePos x="0" y="0"/>
                <wp:positionH relativeFrom="column">
                  <wp:posOffset>2006600</wp:posOffset>
                </wp:positionH>
                <wp:positionV relativeFrom="paragraph">
                  <wp:posOffset>4475507</wp:posOffset>
                </wp:positionV>
                <wp:extent cx="1742909" cy="597921"/>
                <wp:effectExtent l="0" t="0" r="0" b="0"/>
                <wp:wrapNone/>
                <wp:docPr id="3" name="Rectangle 3"/>
                <wp:cNvGraphicFramePr/>
                <a:graphic xmlns:a="http://schemas.openxmlformats.org/drawingml/2006/main">
                  <a:graphicData uri="http://schemas.microsoft.com/office/word/2010/wordprocessingShape">
                    <wps:wsp>
                      <wps:cNvSpPr/>
                      <wps:spPr>
                        <a:xfrm>
                          <a:off x="0" y="0"/>
                          <a:ext cx="1742909" cy="597921"/>
                        </a:xfrm>
                        <a:prstGeom prst="rect">
                          <a:avLst/>
                        </a:prstGeom>
                        <a:solidFill>
                          <a:schemeClr val="lt1"/>
                        </a:solidFill>
                        <a:ln>
                          <a:noFill/>
                        </a:ln>
                      </wps:spPr>
                      <wps:txbx>
                        <w:txbxContent>
                          <w:p xmlns:a="http://schemas.openxmlformats.org/drawingml/2006/main">
                            <w:pPr>
                              <w:spacing w:after="0"/>
                              <w:jc w:val="center"/>
                              <w:textDirection w:val="btLr"/>
                            </w:pPr>
                            <w:r>
                              <w:rPr>
                                <w:rFonts w:ascii="Raleway SemiBold" w:hAnsi="Raleway SemiBold" w:eastAsia="Raleway SemiBold" w:cs="Raleway SemiBold"/>
                                <w:b/>
                                <w:color w:val="00A3A6"/>
                                <w:sz w:val="14"/>
                              </w:rPr>
                              <w:t xml:space="preserve">Center Provence-Alpes-Côte d'azur</w:t>
                            </w:r>
                          </w:p>
                          <w:p xmlns:a="http://schemas.openxmlformats.org/drawingml/2006/main">
                            <w:pPr>
                              <w:spacing w:after="0"/>
                              <w:jc w:val="center"/>
                              <w:textDirection w:val="btLr"/>
                            </w:pPr>
                            <w:r>
                              <w:rPr>
                                <w:rFonts w:ascii="Raleway SemiBold" w:hAnsi="Raleway SemiBold" w:eastAsia="Raleway SemiBold" w:cs="Raleway SemiBold"/>
                                <w:color w:val="00A3A6"/>
                                <w:sz w:val="14"/>
                              </w:rPr>
                              <w:t xml:space="preserve">3275 route Cézanne CS 40061</w:t>
                            </w:r>
                          </w:p>
                          <w:p xmlns:a="http://schemas.openxmlformats.org/drawingml/2006/main">
                            <w:pPr>
                              <w:spacing w:after="0"/>
                              <w:jc w:val="center"/>
                              <w:textDirection w:val="btLr"/>
                            </w:pPr>
                            <w:r>
                              <w:rPr>
                                <w:rFonts w:ascii="Raleway SemiBold" w:hAnsi="Raleway SemiBold" w:eastAsia="Raleway SemiBold" w:cs="Raleway SemiBold"/>
                                <w:color w:val="00A3A6"/>
                                <w:sz w:val="14"/>
                              </w:rPr>
                              <w:t xml:space="preserve">13182 Aix-en-Provence </w:t>
                            </w:r>
                          </w:p>
                          <w:p xmlns:a="http://schemas.openxmlformats.org/drawingml/2006/main">
                            <w:pPr>
                              <w:spacing w:after="0"/>
                              <w:jc w:val="center"/>
                              <w:textDirection w:val="btLr"/>
                            </w:pPr>
                            <w:r>
                              <w:rPr>
                                <w:rFonts w:ascii="Raleway SemiBold" w:hAnsi="Raleway SemiBold" w:eastAsia="Raleway SemiBold" w:cs="Raleway SemiBold"/>
                                <w:color w:val="00A3A6"/>
                                <w:sz w:val="14"/>
                              </w:rPr>
                              <w:t xml:space="preserve">Phone: +33 (0)4 42 66 99 10</w:t>
                            </w:r>
                          </w:p>
                        </w:txbxContent>
                      </wps:txbx>
                      <wps:bodyPr spcFirstLastPara="1" wrap="square" lIns="91425" tIns="45700" rIns="91425" bIns="45700" anchor="t" anchorCtr="0">
                        <a:noAutofit/>
                      </wps:bodyPr>
                    </wps:wsp>
                  </a:graphicData>
                </a:graphic>
              </wp:anchor>
            </w:drawing>
          </mc:Choice>
          <mc:Fallback>
            <w:pict>
              <v:rect id="Rectangle 3" style="position:absolute;left:0;text-align:left;margin-left:158pt;margin-top:352.4pt;width:137.25pt;height:47.1pt;z-index:251676672;visibility:visible;mso-wrap-style:square;mso-wrap-distance-left:9pt;mso-wrap-distance-top:0;mso-wrap-distance-right:9pt;mso-wrap-distance-bottom:0;mso-position-horizontal:absolute;mso-position-horizontal-relative:text;mso-position-vertical:absolute;mso-position-vertical-relative:text;v-text-anchor:top" o:spid="_x0000_s1038" fillcolor="white [3201]" stroked="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" w14:anchorId="0AC55DE2">
                <v:textbox inset="2.53958mm,1.2694mm,2.53958mm,1.2694mm">
                  <w:txbxContent>
                    <w:p>
                      <w:pPr>
                        <w:spacing w:after="0"/>
                        <w:jc w:val="center"/>
                        <w:textDirection w:val="btLr"/>
                      </w:pPr>
                      <w:r>
                        <w:rPr>
                          <w:rFonts w:ascii="Raleway SemiBold" w:hAnsi="Raleway SemiBold" w:eastAsia="Raleway SemiBold" w:cs="Raleway SemiBold"/>
                          <w:b/>
                          <w:color w:val="00A3A6"/>
                          <w:sz w:val="14"/>
                        </w:rPr>
                        <w:t xml:space="preserve">Center Provence-Alpes-Côte d'azur</w:t>
                      </w:r>
                    </w:p>
                    <w:p>
                      <w:pPr>
                        <w:spacing w:after="0"/>
                        <w:jc w:val="center"/>
                        <w:textDirection w:val="btLr"/>
                      </w:pPr>
                      <w:r>
                        <w:rPr>
                          <w:rFonts w:ascii="Raleway SemiBold" w:hAnsi="Raleway SemiBold" w:eastAsia="Raleway SemiBold" w:cs="Raleway SemiBold"/>
                          <w:color w:val="00A3A6"/>
                          <w:sz w:val="14"/>
                        </w:rPr>
                        <w:t xml:space="preserve">3275 route Cézanne CS 40061</w:t>
                      </w:r>
                    </w:p>
                    <w:p>
                      <w:pPr>
                        <w:spacing w:after="0"/>
                        <w:jc w:val="center"/>
                        <w:textDirection w:val="btLr"/>
                      </w:pPr>
                      <w:r>
                        <w:rPr>
                          <w:rFonts w:ascii="Raleway SemiBold" w:hAnsi="Raleway SemiBold" w:eastAsia="Raleway SemiBold" w:cs="Raleway SemiBold"/>
                          <w:color w:val="00A3A6"/>
                          <w:sz w:val="14"/>
                        </w:rPr>
                        <w:t xml:space="preserve">13182 Aix-en-Provence </w:t>
                      </w:r>
                    </w:p>
                    <w:p>
                      <w:pPr>
                        <w:spacing w:after="0"/>
                        <w:jc w:val="center"/>
                        <w:textDirection w:val="btLr"/>
                      </w:pPr>
                      <w:r>
                        <w:rPr>
                          <w:rFonts w:ascii="Raleway SemiBold" w:hAnsi="Raleway SemiBold" w:eastAsia="Raleway SemiBold" w:cs="Raleway SemiBold"/>
                          <w:color w:val="00A3A6"/>
                          <w:sz w:val="14"/>
                        </w:rPr>
                        <w:t xml:space="preserve">Phone: +33 (0)4 42 66 99 10</w:t>
                      </w:r>
                    </w:p>
                  </w:txbxContent>
                </v:textbox>
              </v:rect>
            </w:pict>
          </mc:Fallback>
        </mc:AlternateContent>
      </w:r>
      <w:r>
        <w:rPr>
          <w:noProof/>
        </w:rPr>
        <w:drawing>
          <wp:anchor distT="0" distB="0" distL="0" distR="0" simplePos="0" relativeHeight="251675648" behindDoc="0" locked="0" layoutInCell="1" hidden="0" allowOverlap="1" wp14:editId="0AAAE8DA" wp14:anchorId="3860D065">
            <wp:simplePos x="0" y="0"/>
            <wp:positionH relativeFrom="column">
              <wp:posOffset>-899160</wp:posOffset>
            </wp:positionH>
            <wp:positionV relativeFrom="page">
              <wp:posOffset>26035</wp:posOffset>
            </wp:positionV>
            <wp:extent cx="7546975" cy="10720705"/>
            <wp:effectExtent l="0" t="0" r="0" b="0"/>
            <wp:wrapSquare wrapText="bothSides" distT="0" distB="0" distL="0" distR="0"/>
            <wp:docPr id="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7546975" cy="10720705"/>
                    </a:xfrm>
                    <a:prstGeom prst="rect">
                      <a:avLst/>
                    </a:prstGeom>
                    <a:ln/>
                  </pic:spPr>
                </pic:pic>
              </a:graphicData>
            </a:graphic>
          </wp:anchor>
        </w:drawing>
      </w:r>
    </w:p>
    <w:sectPr w:rsidR="004E4D4A">
      <w:type w:val="continuous"/>
      <w:pgSz w:w="11906" w:h="16838"/>
      <w:pgMar w:top="1417" w:right="1417" w:bottom="1417" w:left="1417" w:header="708" w:footer="708" w:gutter="0"/>
      <w:cols w:equalWidth="0" w:space="720" w:num="2">
        <w:col w:w="4252" w:space="566"/>
        <w:col w:w="4252" w:space="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 w:author="Marie Papadopoulos" w:date="2022-03-15T14:26:00Z" w:id="2">
    <w:p>
      <w:pPr>
        <w:widowControl w:val="0"/>
        <w:pBdr>
          <w:top w:val="nil"/>
          <w:left w:val="nil"/>
          <w:bottom w:val="nil"/>
          <w:right w:val="nil"/>
          <w:between w:val="nil"/>
        </w:pBdr>
        <w:spacing w:after="0"/>
        <w:jc w:val="left"/>
        <w:rPr>
          <w:rFonts w:ascii="Arial" w:hAnsi="Arial" w:eastAsia="Arial" w:cs="Arial"/>
          <w:color w:val="000000"/>
          <w:sz w:val="22"/>
          <w:szCs w:val="22"/>
        </w:rPr>
      </w:pPr>
      <w:r>
        <w:rPr>
          <w:rFonts w:ascii="Arial" w:hAnsi="Arial" w:eastAsia="Arial" w:cs="Arial"/>
          <w:color w:val="000000"/>
          <w:sz w:val="22"/>
          <w:szCs w:val="22"/>
        </w:rPr>
        <w:t xml:space="preserve">Add the contribution of CILB contractors</w:t>
      </w:r>
    </w:p>
  </w:comment>
  <w:comment w:initials="ST" w:author="Simon Tarabon" w:date="2023-10-25T15:03:00Z" w:id="3">
    <w:p>
      <w:pPr>
        <w:jc w:val="left"/>
      </w:pPr>
      <w:r>
        <w:rPr>
          <w:rStyle w:val="Marquedecommentaire"/>
        </w:rPr>
        <w:annotationRef/>
      </w:r>
      <w:r>
        <w:rPr>
          <w:color w:val="000000"/>
        </w:rPr>
        <w:t xml:space="preserve">Added</w:t>
      </w:r>
    </w:p>
  </w:comment>
  <w:comment w:initials="" w:author="Françoise Sarrazin" w:date="2021-09-29T15:27:00Z" w:id="4">
    <w:p>
      <w:pPr>
        <w:widowControl w:val="0"/>
        <w:pBdr>
          <w:top w:val="nil"/>
          <w:left w:val="nil"/>
          <w:bottom w:val="nil"/>
          <w:right w:val="nil"/>
          <w:between w:val="nil"/>
        </w:pBdr>
        <w:spacing w:after="0"/>
        <w:jc w:val="left"/>
        <w:rPr>
          <w:rFonts w:ascii="Arial" w:hAnsi="Arial" w:eastAsia="Arial" w:cs="Arial"/>
          <w:color w:val="000000"/>
          <w:sz w:val="22"/>
          <w:szCs w:val="22"/>
        </w:rPr>
      </w:pPr>
      <w:r>
        <w:rPr>
          <w:rFonts w:ascii="Arial" w:hAnsi="Arial" w:eastAsia="Arial" w:cs="Arial"/>
          <w:color w:val="000000"/>
          <w:sz w:val="22"/>
          <w:szCs w:val="22"/>
        </w:rPr>
        <w:t xml:space="preserve">will it apply to land issues overseas, or should these territories also be excluded?</w:t>
      </w:r>
    </w:p>
  </w:comment>
  <w:comment w:initials="ST" w:author="Simon Tarabon" w:date="2023-10-25T16:14:00Z" w:id="10">
    <w:p>
      <w:pPr>
        <w:jc w:val="left"/>
      </w:pPr>
      <w:r>
        <w:rPr>
          <w:rStyle w:val="Marquedecommentaire"/>
        </w:rPr>
        <w:annotationRef/>
      </w:r>
      <w:r>
        <w:rPr>
          <w:color w:val="000000"/>
        </w:rPr>
        <w:t xml:space="preserve">Added on rereading according to comments</w:t>
      </w:r>
    </w:p>
  </w:comment>
  <w:comment w:initials="" w:author="Anonymous" w:date="2021-06-15T14:15:00Z" w:id="35">
    <w:p>
      <w:pPr>
        <w:widowControl w:val="0"/>
        <w:pBdr>
          <w:top w:val="nil"/>
          <w:left w:val="nil"/>
          <w:bottom w:val="nil"/>
          <w:right w:val="nil"/>
          <w:between w:val="nil"/>
        </w:pBdr>
        <w:spacing w:after="0"/>
        <w:jc w:val="left"/>
        <w:rPr>
          <w:rFonts w:ascii="Arial" w:hAnsi="Arial" w:eastAsia="Arial" w:cs="Arial"/>
          <w:color w:val="000000"/>
          <w:sz w:val="22"/>
          <w:szCs w:val="22"/>
        </w:rPr>
      </w:pPr>
      <w:r>
        <w:rPr>
          <w:rFonts w:ascii="Arial" w:hAnsi="Arial" w:eastAsia="Arial" w:cs="Arial"/>
          <w:color w:val="000000"/>
          <w:sz w:val="22"/>
          <w:szCs w:val="22"/>
        </w:rPr>
        <w:t xml:space="preserve">If it's a guide for project developers, it's important to clarify how the TVB applies to plans and programs and to project developers. To be reread by legal experts? Marie Papadopoulos</w:t>
      </w:r>
    </w:p>
  </w:comment>
  <w:comment w:initials="ST" w:author="Simon Tarabon" w:date="2023-10-27T15:53:00Z" w:id="36">
    <w:p>
      <w:pPr>
        <w:jc w:val="left"/>
      </w:pPr>
      <w:r>
        <w:rPr>
          <w:rStyle w:val="Marquedecommentaire"/>
        </w:rPr>
        <w:annotationRef/>
      </w:r>
      <w:r>
        <w:rPr>
          <w:color w:val="000000"/>
        </w:rPr>
        <w:t xml:space="preserve">Regulatory summary added</w:t>
      </w:r>
    </w:p>
  </w:comment>
  <w:comment w:initials="" w:author="Françoise Sarrazin" w:date="2021-09-29T09:17:00Z" w:id="37">
    <w:p>
      <w:pPr>
        <w:widowControl w:val="0"/>
        <w:pBdr>
          <w:top w:val="nil"/>
          <w:left w:val="nil"/>
          <w:bottom w:val="nil"/>
          <w:right w:val="nil"/>
          <w:between w:val="nil"/>
        </w:pBdr>
        <w:spacing w:after="0"/>
        <w:jc w:val="left"/>
        <w:rPr>
          <w:rFonts w:ascii="Arial" w:hAnsi="Arial" w:eastAsia="Arial" w:cs="Arial"/>
          <w:color w:val="000000"/>
          <w:sz w:val="22"/>
          <w:szCs w:val="22"/>
        </w:rPr>
      </w:pPr>
      <w:r>
        <w:rPr>
          <w:rFonts w:ascii="Arial" w:hAnsi="Arial" w:eastAsia="Arial" w:cs="Arial"/>
          <w:color w:val="000000"/>
          <w:sz w:val="22"/>
          <w:szCs w:val="22"/>
        </w:rPr>
        <w:t xml:space="preserve">It could also be a CGDD opinion: they were the ones who dissected the ERC regulations for the dimensioning guide.</w:t>
      </w:r>
    </w:p>
  </w:comment>
  <w:comment w:initials="" w:author="Simon Trauet" w:date="2021-09-30T16:27:00Z" w:id="38">
    <w:p>
      <w:pPr>
        <w:widowControl w:val="0"/>
        <w:pBdr>
          <w:top w:val="nil"/>
          <w:left w:val="nil"/>
          <w:bottom w:val="nil"/>
          <w:right w:val="nil"/>
          <w:between w:val="nil"/>
        </w:pBdr>
        <w:spacing w:after="0"/>
        <w:jc w:val="left"/>
        <w:rPr>
          <w:rFonts w:ascii="Arial" w:hAnsi="Arial" w:eastAsia="Arial" w:cs="Arial"/>
          <w:color w:val="000000"/>
          <w:sz w:val="22"/>
          <w:szCs w:val="22"/>
        </w:rPr>
      </w:pPr>
      <w:r>
        <w:rPr>
          <w:rFonts w:ascii="Arial" w:hAnsi="Arial" w:eastAsia="Arial" w:cs="Arial"/>
          <w:color w:val="000000"/>
          <w:sz w:val="22"/>
          <w:szCs w:val="22"/>
        </w:rPr>
        <w:t xml:space="preserve">With regard to the legal aspects of the TVB, it might be useful to recall/precise the interlocking relationships between the different levels (ONTVB&gt;regional schemes&gt;Scot&gt;PLU(i)), with the relationships between "taking into account". And for project developers, the obligations of compatibility with OAPs and PLU regulations in particular.</w:t>
      </w:r>
    </w:p>
  </w:comment>
  <w:comment w:initials="ST" w:author="Simon Tarabon" w:date="2023-10-25T16:04:00Z" w:id="39">
    <w:p>
      <w:pPr>
        <w:jc w:val="left"/>
      </w:pPr>
      <w:r>
        <w:rPr>
          <w:rStyle w:val="Marquedecommentaire"/>
        </w:rPr>
        <w:annotationRef/>
      </w:r>
      <w:r>
        <w:rPr>
          <w:color w:val="000000"/>
        </w:rPr>
        <w:t xml:space="preserve">Specified below</w:t>
      </w:r>
    </w:p>
  </w:comment>
  <w:comment w:initials="SV" w:author="Sylvie Vanpeene" w:date="2023-11-19T20:58:00Z" w:id="40">
    <w:p>
      <w:pPr>
        <w:pStyle w:val="Commentaire"/>
      </w:pPr>
      <w:r>
        <w:rPr>
          <w:rStyle w:val="Marquedecommentaire"/>
        </w:rPr>
        <w:annotationRef/>
      </w:r>
      <w:r>
        <w:t xml:space="preserve">SCoTs must be compatible with SRADDETs and SRCE IDF, but not with State projects. </w:t>
      </w:r>
    </w:p>
  </w:comment>
  <w:comment w:initials="SV" w:author="Sylvie Vanpeene" w:date="2023-11-19T21:06:00Z" w:id="41">
    <w:p>
      <w:pPr>
        <w:pStyle w:val="Commentaire"/>
      </w:pPr>
      <w:r>
        <w:rPr>
          <w:rStyle w:val="Marquedecommentaire"/>
        </w:rPr>
        <w:annotationRef/>
      </w:r>
      <w:r>
        <w:t xml:space="preserve">what is it? </w:t>
      </w:r>
    </w:p>
  </w:comment>
  <w:comment w:initials="SV" w:author="Sylvie Vanpeene" w:date="2023-11-19T21:07:00Z" w:id="42">
    <w:p>
      <w:pPr>
        <w:pStyle w:val="Commentaire"/>
      </w:pPr>
      <w:r>
        <w:rPr>
          <w:rStyle w:val="Marquedecommentaire"/>
        </w:rPr>
        <w:annotationRef/>
      </w:r>
      <w:r>
        <w:t xml:space="preserve">what can or what must or what includes?</w:t>
      </w:r>
    </w:p>
  </w:comment>
  <w:comment w:initials="SV" w:author="Sylvie Vanpeene" w:date="2023-11-19T21:11:00Z" w:id="45">
    <w:p>
      <w:pPr>
        <w:pStyle w:val="Commentaire"/>
      </w:pPr>
      <w:r>
        <w:rPr>
          <w:rStyle w:val="Marquedecommentaire"/>
        </w:rPr>
        <w:annotationRef/>
      </w:r>
      <w:r>
        <w:t xml:space="preserve">en 1985 : attention "certains" et non "certaines projets ...".</w:t>
      </w:r>
    </w:p>
    <w:p w:rsidR="00762628" w:rsidRDefault="00762628" w14:paraId="61A13338" w14:textId="790B708C">
      <w:pPr>
        <w:pStyle w:val="Commentaire"/>
      </w:pPr>
    </w:p>
    <w:p>
      <w:pPr>
        <w:pStyle w:val="Commentaire"/>
      </w:pPr>
      <w:r>
        <w:t xml:space="preserve">Why is 2006 on the right higher than 2005 on the left? Are you sure about the law of July 5, 2006? </w:t>
      </w:r>
    </w:p>
    <w:p w:rsidR="00536186" w:rsidRDefault="00536186" w14:paraId="7FF988DF" w14:textId="6A1B8C4A">
      <w:pPr>
        <w:pStyle w:val="Commentaire"/>
      </w:pPr>
    </w:p>
    <w:p>
      <w:pPr>
        <w:pStyle w:val="Titre4"/>
        <w:rPr>
          <w:b w:val="0"/>
          <w:color w:val="auto"/>
          <w:sz w:val="20"/>
          <w:szCs w:val="20"/>
        </w:rPr>
      </w:pPr>
      <w:r w:rsidRPr="00536186">
        <w:rPr>
          <w:b w:val="0"/>
          <w:color w:val="auto"/>
          <w:sz w:val="20"/>
          <w:szCs w:val="20"/>
        </w:rPr>
        <w:t xml:space="preserve">on the other hand, there's also the August 3, 2016 ordinance on environmental assessment </w:t>
      </w:r>
      <w:r w:rsidRPr="00536186">
        <w:rPr>
          <w:b w:val="0"/>
          <w:color w:val="auto"/>
          <w:sz w:val="20"/>
          <w:szCs w:val="20"/>
        </w:rPr>
        <w:t xml:space="preserve">https://www.notre-environnement.gouv.fr/themes/evaluation/article/eviter-reduire-compenser-erc-en-quoi-consiste-cette-demarche</w:t>
      </w:r>
    </w:p>
    <w:p w:rsidR="00536186" w:rsidP="00536186" w:rsidRDefault="00536186" w14:paraId="32ADF008" w14:textId="2C77D498"/>
    <w:p>
      <w:pPr>
        <w:ind w:start="720" w:hanging="720"/>
      </w:pPr>
      <w:r>
        <w:t xml:space="preserve">in the Thema of 2017 we have the environmental charter of 2005 but no law in 2006</w:t>
      </w:r>
    </w:p>
    <w:p>
      <w:pPr>
        <w:ind w:start="720" w:hanging="720"/>
      </w:pPr>
      <w:r w:rsidRPr="00536186">
        <w:t xml:space="preserve">https://www.normandie.developpement-durable.gouv.fr/IMG/pdf/thema_sequence_erc.pdf</w:t>
      </w:r>
    </w:p>
  </w:comment>
  <w:comment w:initials="SV" w:author="Sylvie Vanpeene" w:date="2023-11-19T21:34:00Z" w:id="48">
    <w:p>
      <w:pPr>
        <w:pStyle w:val="Commentaire"/>
      </w:pPr>
      <w:r>
        <w:rPr>
          <w:rStyle w:val="Marquedecommentaire"/>
        </w:rPr>
        <w:annotationRef/>
      </w:r>
      <w:r>
        <w:t xml:space="preserve">if that's what it is, I don't think it's ideal to present it in this guide, which goes as far as compensation, not as far as support.</w:t>
      </w:r>
    </w:p>
  </w:comment>
  <w:comment w:initials="SV" w:author="Sylvie Vanpeene" w:date="2023-11-19T21:38:00Z" w:id="52">
    <w:p>
      <w:pPr>
        <w:pStyle w:val="Commentaire"/>
      </w:pPr>
      <w:r>
        <w:rPr>
          <w:rStyle w:val="Marquedecommentaire"/>
        </w:rPr>
        <w:annotationRef/>
      </w:r>
      <w:r>
        <w:t xml:space="preserve">footnote format with a slightly large font</w:t>
      </w:r>
    </w:p>
  </w:comment>
  <w:comment w:initials="" w:author="Simon Tarabon" w:date="2022-01-11T11:42:00Z" w:id="71">
    <w:p>
      <w:pPr>
        <w:widowControl w:val="0"/>
        <w:pBdr>
          <w:top w:val="nil"/>
          <w:left w:val="nil"/>
          <w:bottom w:val="nil"/>
          <w:right w:val="nil"/>
          <w:between w:val="nil"/>
        </w:pBdr>
        <w:spacing w:after="0"/>
        <w:jc w:val="left"/>
        <w:rPr>
          <w:rFonts w:ascii="Arial" w:hAnsi="Arial" w:eastAsia="Arial" w:cs="Arial"/>
          <w:color w:val="000000"/>
          <w:sz w:val="22"/>
          <w:szCs w:val="22"/>
        </w:rPr>
      </w:pPr>
      <w:r>
        <w:rPr>
          <w:rFonts w:ascii="Arial" w:hAnsi="Arial" w:eastAsia="Arial" w:cs="Arial"/>
          <w:color w:val="000000"/>
          <w:sz w:val="22"/>
          <w:szCs w:val="22"/>
        </w:rPr>
        <w:t xml:space="preserve">To put in your library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CA2DDB" w15:done="1"/>
  <w15:commentEx w15:paraId="334E0705" w15:paraIdParent="3CCA2DDB" w15:done="1"/>
  <w15:commentEx w15:paraId="71A1BBA6" w15:done="1"/>
  <w15:commentEx w15:paraId="3DC145EC" w15:done="0"/>
  <w15:commentEx w15:paraId="0B0A01C0" w15:done="0"/>
  <w15:commentEx w15:paraId="7991996D" w15:paraIdParent="0B0A01C0" w15:done="0"/>
  <w15:commentEx w15:paraId="6C5E3021" w15:done="0"/>
  <w15:commentEx w15:paraId="7469596C" w15:done="0"/>
  <w15:commentEx w15:paraId="581A0C4E" w15:paraIdParent="7469596C" w15:done="0"/>
  <w15:commentEx w15:paraId="1B8FABB2" w15:done="1"/>
  <w15:commentEx w15:paraId="23FCBAF6" w15:done="1"/>
  <w15:commentEx w15:paraId="19ED9B78" w15:done="1"/>
  <w15:commentEx w15:paraId="2CC0EE1E" w15:done="1"/>
  <w15:commentEx w15:paraId="03C4C2A2" w15:done="1"/>
  <w15:commentEx w15:paraId="4F169803" w15:done="1"/>
  <w15:commentEx w15:paraId="5B716D3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D3CBE0C" w16cex:dateUtc="2023-10-25T13:03:00Z"/>
  <w16cex:commentExtensible w16cex:durableId="5DC375E2" w16cex:dateUtc="2023-10-25T14:14:00Z"/>
  <w16cex:commentExtensible w16cex:durableId="3EFAF6C3" w16cex:dateUtc="2023-10-27T13:53:00Z"/>
  <w16cex:commentExtensible w16cex:durableId="095A9BC7" w16cex:dateUtc="2023-10-25T14: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CA2DDB" w16cid:durableId="2C697D1F"/>
  <w16cid:commentId w16cid:paraId="334E0705" w16cid:durableId="5D3CBE0C"/>
  <w16cid:commentId w16cid:paraId="71A1BBA6" w16cid:durableId="53917109"/>
  <w16cid:commentId w16cid:paraId="3DC145EC" w16cid:durableId="5DC375E2"/>
  <w16cid:commentId w16cid:paraId="0B0A01C0" w16cid:durableId="4CF11A4C"/>
  <w16cid:commentId w16cid:paraId="7991996D" w16cid:durableId="3EFAF6C3"/>
  <w16cid:commentId w16cid:paraId="6C5E3021" w16cid:durableId="0231D1B2"/>
  <w16cid:commentId w16cid:paraId="7469596C" w16cid:durableId="39CA7BCD"/>
  <w16cid:commentId w16cid:paraId="581A0C4E" w16cid:durableId="095A9BC7"/>
  <w16cid:commentId w16cid:paraId="1B8FABB2" w16cid:durableId="11773FE8"/>
  <w16cid:commentId w16cid:paraId="23FCBAF6" w16cid:durableId="467CF1F7"/>
  <w16cid:commentId w16cid:paraId="19ED9B78" w16cid:durableId="53C28835"/>
  <w16cid:commentId w16cid:paraId="2CC0EE1E" w16cid:durableId="54656324"/>
  <w16cid:commentId w16cid:paraId="03C4C2A2" w16cid:durableId="07FC85E4"/>
  <w16cid:commentId w16cid:paraId="4F169803" w16cid:durableId="04A5CE63"/>
  <w16cid:commentId w16cid:paraId="5B716D36" w16cid:durableId="609B90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05FAA" w:rsidRDefault="00D05FAA" w14:paraId="4C221F4B" w14:textId="77777777">
      <w:pPr>
        <w:spacing w:after="0"/>
      </w:pPr>
      <w:r>
        <w:separator/>
      </w:r>
    </w:p>
    <w:p w:rsidR="00D05FAA" w:rsidRDefault="00D05FAA" w14:paraId="5417585C" w14:textId="77777777"/>
  </w:endnote>
  <w:endnote w:type="continuationSeparator" w:id="0">
    <w:p w:rsidR="00D05FAA" w:rsidRDefault="00D05FAA" w14:paraId="55C302A9" w14:textId="77777777">
      <w:pPr>
        <w:spacing w:after="0"/>
      </w:pPr>
      <w:r>
        <w:continuationSeparator/>
      </w:r>
    </w:p>
    <w:p w:rsidR="00D05FAA" w:rsidRDefault="00D05FAA" w14:paraId="3549F95E"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venir">
    <w:panose1 w:val="02000503020000020003"/>
    <w:charset w:val="4D"/>
    <w:family w:val="swiss"/>
    <w:pitch w:val="variable"/>
    <w:sig w:usb0="800000AF" w:usb1="5000204A" w:usb2="00000000" w:usb3="00000000" w:csb0="0000009B"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Raleway Black">
    <w:panose1 w:val="020B0A03030101060003"/>
    <w:charset w:val="4D"/>
    <w:family w:val="swiss"/>
    <w:pitch w:val="variable"/>
    <w:sig w:usb0="A00002FF" w:usb1="5000205B" w:usb2="00000000" w:usb3="00000000" w:csb0="00000097" w:csb1="00000000"/>
  </w:font>
  <w:font w:name="Raleway SemiBold">
    <w:altName w:val="Trebuchet MS"/>
    <w:panose1 w:val="00000000000000000000"/>
    <w:charset w:val="4D"/>
    <w:family w:val="swiss"/>
    <w:pitch w:val="variable"/>
    <w:sig w:usb0="A00002FF" w:usb1="5000205B" w:usb2="00000000" w:usb3="00000000" w:csb0="00000097"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venir Black">
    <w:panose1 w:val="020B0803020203020204"/>
    <w:charset w:val="4D"/>
    <w:family w:val="swiss"/>
    <w:pitch w:val="variable"/>
    <w:sig w:usb0="800000AF" w:usb1="5000204A" w:usb2="00000000" w:usb3="00000000" w:csb0="0000009B" w:csb1="00000000"/>
  </w:font>
  <w:font w:name="Avenir Book">
    <w:panose1 w:val="02000503020000020003"/>
    <w:charset w:val="00"/>
    <w:family w:val="auto"/>
    <w:pitch w:val="variable"/>
    <w:sig w:usb0="800000AF" w:usb1="5000204A" w:usb2="00000000" w:usb3="00000000" w:csb0="0000009B" w:csb1="00000000"/>
  </w:font>
  <w:font w:name="IBM Plex Sans SemiBold">
    <w:panose1 w:val="020B0703050203000203"/>
    <w:charset w:val="00"/>
    <w:family w:val="swiss"/>
    <w:pitch w:val="variable"/>
    <w:sig w:usb0="A00002EF" w:usb1="5000203B"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Segoe UI Semilight">
    <w:panose1 w:val="020B04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DIN Pro Regular">
    <w:altName w:val="Calibri"/>
    <w:panose1 w:val="020B0604020202020204"/>
    <w:charset w:val="00"/>
    <w:family w:val="swiss"/>
    <w:notTrueType/>
    <w:pitch w:val="variable"/>
    <w:sig w:usb0="A00002BF" w:usb1="4000207B" w:usb2="00000008" w:usb3="00000000" w:csb0="0000009F" w:csb1="00000000"/>
  </w:font>
  <w:font w:name="Raleway ExtraBold">
    <w:panose1 w:val="00000000000000000000"/>
    <w:charset w:val="4D"/>
    <w:family w:val="swiss"/>
    <w:pitch w:val="variable"/>
    <w:sig w:usb0="A00002FF" w:usb1="5000205B" w:usb2="00000000" w:usb3="00000000" w:csb0="00000097" w:csb1="00000000"/>
  </w:font>
  <w:font w:name="Raleway">
    <w:altName w:val="Trebuchet MS"/>
    <w:panose1 w:val="00000000000000000000"/>
    <w:charset w:val="4D"/>
    <w:family w:val="swiss"/>
    <w:pitch w:val="variable"/>
    <w:sig w:usb0="A00002FF" w:usb1="5000205B" w:usb2="00000000" w:usb3="00000000" w:csb0="00000097" w:csb1="00000000"/>
  </w:font>
  <w:font w:name="Avenir Heavy">
    <w:panose1 w:val="020B0703020203020204"/>
    <w:charset w:val="4D"/>
    <w:family w:val="swiss"/>
    <w:pitch w:val="variable"/>
    <w:sig w:usb0="800000AF"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Raleway Light">
    <w:altName w:val="Trebuchet MS"/>
    <w:panose1 w:val="020B0604020202020204"/>
    <w:charset w:val="00"/>
    <w:family w:val="auto"/>
    <w:pitch w:val="default"/>
  </w:font>
  <w:font w:name="Raleway Medium">
    <w:altName w:val="Trebuchet MS"/>
    <w:panose1 w:val="00000000000000000000"/>
    <w:charset w:val="4D"/>
    <w:family w:val="swiss"/>
    <w:pitch w:val="variable"/>
    <w:sig w:usb0="A00002FF" w:usb1="5000205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Bdr>
        <w:top w:val="nil"/>
        <w:left w:val="nil"/>
        <w:bottom w:val="nil"/>
        <w:right w:val="nil"/>
        <w:between w:val="nil"/>
      </w:pBdr>
      <w:tabs>
        <w:tab w:val="center" w:pos="4536"/>
        <w:tab w:val="right" w:pos="9072"/>
      </w:tabs>
      <w:spacing w:after="0"/>
      <w:jc w:val="right"/>
      <w:rPr>
        <w:rFonts w:ascii="Raleway SemiBold" w:hAnsi="Raleway SemiBold" w:eastAsia="Raleway SemiBold" w:cs="Raleway SemiBold"/>
        <w:color w:val="00A3A6"/>
      </w:rPr>
    </w:pPr>
    <w:r>
      <w:rPr>
        <w:rFonts w:ascii="Raleway SemiBold" w:hAnsi="Raleway SemiBold" w:eastAsia="Raleway SemiBold" w:cs="Raleway SemiBold"/>
        <w:color w:val="00A3A6"/>
      </w:rPr>
      <w:t xml:space="preserve">p </w:t>
    </w:r>
    <w:r>
      <w:rPr>
        <w:rFonts w:ascii="Raleway SemiBold" w:hAnsi="Raleway SemiBold" w:eastAsia="Raleway SemiBold" w:cs="Raleway SemiBold"/>
        <w:color w:val="00A3A6"/>
      </w:rPr>
      <w:fldChar w:fldCharType="begin"/>
    </w:r>
    <w:r>
      <w:rPr>
        <w:rFonts w:ascii="Raleway SemiBold" w:hAnsi="Raleway SemiBold" w:eastAsia="Raleway SemiBold" w:cs="Raleway SemiBold"/>
        <w:color w:val="00A3A6"/>
      </w:rPr>
      <w:instrText>PAGE</w:instrText>
    </w:r>
    <w:r>
      <w:rPr>
        <w:rFonts w:ascii="Raleway SemiBold" w:hAnsi="Raleway SemiBold" w:eastAsia="Raleway SemiBold" w:cs="Raleway SemiBold"/>
        <w:color w:val="00A3A6"/>
      </w:rPr>
      <w:fldChar w:fldCharType="separate"/>
    </w:r>
    <w:r w:rsidR="00A366B9">
      <w:rPr>
        <w:rFonts w:ascii="Raleway SemiBold" w:hAnsi="Raleway SemiBold" w:eastAsia="Raleway SemiBold" w:cs="Raleway SemiBold"/>
        <w:noProof/>
        <w:color w:val="00A3A6"/>
      </w:rPr>
      <w:t xml:space="preserve">28</w:t>
    </w:r>
    <w:r>
      <w:rPr>
        <w:rFonts w:ascii="Raleway SemiBold" w:hAnsi="Raleway SemiBold" w:eastAsia="Raleway SemiBold" w:cs="Raleway SemiBold"/>
        <w:color w:val="00A3A6"/>
      </w:rPr>
      <w:fldChar w:fldCharType="end"/>
    </w:r>
  </w:p>
  <w:p w:rsidR="008D5283" w:rsidRDefault="008D5283" w14:paraId="19923ACC" w14:textId="77777777">
    <w:pPr>
      <w:pBdr>
        <w:top w:val="nil"/>
        <w:left w:val="nil"/>
        <w:bottom w:val="nil"/>
        <w:right w:val="nil"/>
        <w:between w:val="nil"/>
      </w:pBdr>
      <w:tabs>
        <w:tab w:val="center" w:pos="4536"/>
        <w:tab w:val="right" w:pos="9072"/>
      </w:tabs>
      <w:spacing w:after="0"/>
      <w:rPr>
        <w:rFonts w:ascii="Raleway SemiBold" w:hAnsi="Raleway SemiBold" w:eastAsia="Raleway SemiBold" w:cs="Raleway SemiBold"/>
        <w:color w:val="00A3A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05FAA" w:rsidRDefault="00D05FAA" w14:paraId="3EE6AE10" w14:textId="77777777">
      <w:pPr>
        <w:spacing w:after="0"/>
      </w:pPr>
      <w:r>
        <w:separator/>
      </w:r>
    </w:p>
    <w:p w:rsidR="00D05FAA" w:rsidRDefault="00D05FAA" w14:paraId="32B0677E" w14:textId="77777777"/>
  </w:footnote>
  <w:footnote w:type="continuationSeparator" w:id="0">
    <w:p w:rsidR="00D05FAA" w:rsidRDefault="00D05FAA" w14:paraId="09DA0AAA" w14:textId="77777777">
      <w:pPr>
        <w:spacing w:after="0"/>
      </w:pPr>
      <w:r>
        <w:continuationSeparator/>
      </w:r>
    </w:p>
    <w:p w:rsidR="00D05FAA" w:rsidRDefault="00D05FAA" w14:paraId="0CD7C98B" w14:textId="77777777"/>
  </w:footnote>
  <w:footnote w:id="1">
    <w:p>
      <w:pPr>
        <w:spacing w:after="0"/>
        <w:rPr>
          <w:rFonts w:ascii="Avenir Book" w:hAnsi="Avenir Book" w:eastAsia="Raleway Light" w:cs="Raleway Light"/>
          <w:color w:val="595959"/>
          <w:sz w:val="18"/>
          <w:szCs w:val="18"/>
        </w:rPr>
      </w:pPr>
      <w:r w:rsidRPr="00F022D3">
        <w:rPr>
          <w:rFonts w:ascii="Avenir Book" w:hAnsi="Avenir Book"/>
          <w:color w:val="000000" w:themeColor="text1"/>
          <w:vertAlign w:val="superscript"/>
        </w:rPr>
        <w:footnoteRef/>
      </w:r>
      <w:r w:rsidRPr="00F022D3">
        <w:rPr>
          <w:rFonts w:ascii="Avenir Book" w:hAnsi="Avenir Book" w:eastAsia="Raleway Light" w:cs="Raleway Light"/>
          <w:color w:val="000000" w:themeColor="text1"/>
          <w:sz w:val="18"/>
          <w:szCs w:val="18"/>
        </w:rPr>
        <w:t xml:space="preserve"> See, for example, the CONAQUAT project, which aims to study the contribution of three innovative approaches (environmental DNA, landscape genetics and digital simulation) to the application of the ERC sequence for biodiversity in aquatic environments.</w:t>
      </w:r>
    </w:p>
  </w:footnote>
  <w:footnote w:id="2">
    <w:p>
      <w:pPr>
        <w:spacing w:after="0"/>
        <w:rPr>
          <w:rFonts w:ascii="Avenir Book" w:hAnsi="Avenir Book" w:eastAsia="Raleway" w:cs="Raleway"/>
          <w:color w:val="999999"/>
          <w:sz w:val="18"/>
          <w:szCs w:val="18"/>
        </w:rPr>
      </w:pPr>
      <w:r w:rsidRPr="00A454CA">
        <w:rPr>
          <w:rFonts w:ascii="Avenir Book" w:hAnsi="Avenir Book"/>
          <w:sz w:val="18"/>
          <w:szCs w:val="18"/>
          <w:vertAlign w:val="superscript"/>
        </w:rPr>
        <w:footnoteRef/>
      </w:r>
      <w:r w:rsidRPr="00A454CA">
        <w:rPr>
          <w:rFonts w:ascii="Avenir Book" w:hAnsi="Avenir Book" w:eastAsia="Raleway Light" w:cs="Raleway Light"/>
          <w:color w:val="595959"/>
          <w:sz w:val="18"/>
          <w:szCs w:val="18"/>
        </w:rPr>
        <w:t xml:space="preserve"> Including SRCE for Île de France, PADDUC for Corsica and SAR in the French </w:t>
      </w:r>
      <w:r w:rsidRPr="00A454CA">
        <w:rPr>
          <w:rFonts w:ascii="Avenir Book" w:hAnsi="Avenir Book" w:eastAsia="Raleway Light" w:cs="Raleway Light"/>
          <w:color w:val="595959"/>
          <w:sz w:val="18"/>
          <w:szCs w:val="18"/>
        </w:rPr>
        <w:t xml:space="preserve">overseas territories.</w:t>
      </w:r>
    </w:p>
  </w:footnote>
  <w:footnote w:id="3">
    <w:p>
      <w:pPr>
        <w:spacing w:after="120"/>
        <w:rPr>
          <w:rFonts w:ascii="Avenir Book" w:hAnsi="Avenir Book" w:eastAsia="Raleway Light" w:cs="Raleway Light"/>
          <w:color w:val="595959"/>
          <w:sz w:val="18"/>
          <w:szCs w:val="18"/>
        </w:rPr>
      </w:pPr>
      <w:r>
        <w:rPr>
          <w:vertAlign w:val="superscript"/>
        </w:rPr>
        <w:footnoteRef/>
      </w:r>
      <w:r w:rsidRPr="00E0713C">
        <w:rPr>
          <w:rFonts w:ascii="Avenir Book" w:hAnsi="Avenir Book" w:eastAsia="Raleway Light" w:cs="Raleway Light"/>
          <w:color w:val="595959"/>
          <w:sz w:val="18"/>
          <w:szCs w:val="18"/>
        </w:rPr>
        <w:t xml:space="preserve"> ITTECOP (Infrastructures de Transports Terrestres, </w:t>
      </w:r>
      <w:r w:rsidRPr="00E0713C">
        <w:rPr>
          <w:rFonts w:ascii="Avenir Book" w:hAnsi="Avenir Book" w:eastAsia="Raleway Light" w:cs="Raleway Light"/>
          <w:color w:val="595959"/>
          <w:sz w:val="18"/>
          <w:szCs w:val="18"/>
        </w:rPr>
        <w:t xml:space="preserve">ÉCOsystèmes </w:t>
      </w:r>
      <w:r w:rsidRPr="00E0713C">
        <w:rPr>
          <w:rFonts w:ascii="Avenir Book" w:hAnsi="Avenir Book" w:eastAsia="Raleway Light" w:cs="Raleway Light"/>
          <w:color w:val="595959"/>
          <w:sz w:val="18"/>
          <w:szCs w:val="18"/>
        </w:rPr>
        <w:t xml:space="preserve">et Paysages) is an incentive research program led by the French Ministry for Ecological Transition </w:t>
      </w:r>
      <w:r w:rsidR="00D47B7C">
        <w:rPr>
          <w:rFonts w:ascii="Avenir Book" w:hAnsi="Avenir Book" w:eastAsia="Raleway Light" w:cs="Raleway Light"/>
          <w:color w:val="595959"/>
          <w:sz w:val="18"/>
          <w:szCs w:val="18"/>
        </w:rPr>
        <w:t xml:space="preserve">and Territorial Cohesion </w:t>
      </w:r>
      <w:r w:rsidRPr="00E0713C">
        <w:rPr>
          <w:rFonts w:ascii="Avenir Book" w:hAnsi="Avenir Book" w:eastAsia="Raleway Light" w:cs="Raleway Light"/>
          <w:color w:val="595959"/>
          <w:sz w:val="18"/>
          <w:szCs w:val="18"/>
        </w:rPr>
        <w:t xml:space="preserve">(</w:t>
      </w:r>
      <w:r w:rsidR="00D47B7C">
        <w:rPr>
          <w:rFonts w:ascii="Avenir Book" w:hAnsi="Avenir Book" w:eastAsia="Raleway Light" w:cs="Raleway Light"/>
          <w:color w:val="595959"/>
          <w:sz w:val="18"/>
          <w:szCs w:val="18"/>
        </w:rPr>
        <w:t xml:space="preserve">MTECT</w:t>
      </w:r>
      <w:r w:rsidRPr="00E0713C">
        <w:rPr>
          <w:rFonts w:ascii="Avenir Book" w:hAnsi="Avenir Book" w:eastAsia="Raleway Light" w:cs="Raleway Light"/>
          <w:color w:val="595959"/>
          <w:sz w:val="18"/>
          <w:szCs w:val="18"/>
        </w:rPr>
        <w:t xml:space="preserve">), in coordination with the French Environment and Energy Management Agency (ADEME) and </w:t>
      </w:r>
      <w:r w:rsidR="00D47B7C">
        <w:rPr>
          <w:rFonts w:ascii="Avenir Book" w:hAnsi="Avenir Book" w:eastAsia="Raleway Light" w:cs="Raleway Light"/>
          <w:color w:val="595959"/>
          <w:sz w:val="18"/>
          <w:szCs w:val="18"/>
        </w:rPr>
        <w:t xml:space="preserve">with the support of the CILB</w:t>
      </w:r>
      <w:r w:rsidRPr="00E0713C">
        <w:rPr>
          <w:rFonts w:ascii="Avenir Book" w:hAnsi="Avenir Book" w:eastAsia="Raleway Light" w:cs="Raleway Light"/>
          <w:color w:val="595959"/>
          <w:sz w:val="18"/>
          <w:szCs w:val="18"/>
        </w:rPr>
        <w:t xml:space="preserve">, whose main objective is to compare the technical challenges of transport infrastructures and their interfaces with the territories, including landscape and ecosystem dimensions - www.ittecop.fr</w:t>
      </w:r>
    </w:p>
  </w:footnote>
  <w:footnote w:id="4">
    <w:p>
      <w:pPr>
        <w:spacing w:after="120"/>
      </w:pPr>
      <w:r w:rsidRPr="00E0713C">
        <w:rPr>
          <w:rFonts w:ascii="Avenir Book" w:hAnsi="Avenir Book" w:eastAsia="Raleway Light" w:cs="Raleway Light"/>
          <w:color w:val="595959"/>
          <w:sz w:val="18"/>
          <w:szCs w:val="18"/>
          <w:vertAlign w:val="superscript"/>
        </w:rPr>
        <w:footnoteRef/>
      </w:r>
      <w:r w:rsidRPr="00E0713C">
        <w:rPr>
          <w:rFonts w:ascii="Avenir Book" w:hAnsi="Avenir Book" w:eastAsia="Raleway Light" w:cs="Raleway Light"/>
          <w:color w:val="595959"/>
          <w:sz w:val="18"/>
          <w:szCs w:val="18"/>
        </w:rPr>
        <w:t xml:space="preserve"> The Agence Nationale de la Recherche (ANR) is a public establishment under the supervision of the French Ministry of Higher Education, Research and Innovation, which provides project-based research funding for public operators in cooperation with each other or with companies.</w:t>
      </w:r>
    </w:p>
  </w:footnote>
  <w:footnote w:id="5">
    <w:p>
      <w:pPr>
        <w:spacing w:after="120"/>
      </w:pPr>
      <w:r>
        <w:rPr>
          <w:vertAlign w:val="superscript"/>
        </w:rPr>
        <w:footnoteRef/>
      </w:r>
      <w:r w:rsidRPr="00E0713C">
        <w:rPr>
          <w:rFonts w:ascii="Avenir Book" w:hAnsi="Avenir Book" w:eastAsia="Raleway Light" w:cs="Raleway Light"/>
          <w:color w:val="595959"/>
          <w:sz w:val="18"/>
          <w:szCs w:val="18"/>
        </w:rPr>
        <w:t xml:space="preserve"> In France, for example, the housing and agricultural building sectors are rarely subject to </w:t>
      </w:r>
      <w:r>
        <w:rPr>
          <w:rFonts w:ascii="Avenir Book" w:hAnsi="Avenir Book" w:eastAsia="Raleway Light" w:cs="Raleway Light"/>
          <w:color w:val="595959"/>
          <w:sz w:val="18"/>
          <w:szCs w:val="18"/>
        </w:rPr>
        <w:t xml:space="preserve">impact</w:t>
      </w:r>
      <w:r w:rsidRPr="00E0713C">
        <w:rPr>
          <w:rFonts w:ascii="Avenir Book" w:hAnsi="Avenir Book" w:eastAsia="Raleway Light" w:cs="Raleway Light"/>
          <w:color w:val="595959"/>
          <w:sz w:val="18"/>
          <w:szCs w:val="18"/>
        </w:rPr>
        <w:t xml:space="preserve"> assessment</w:t>
      </w:r>
      <w:r w:rsidRPr="00E0713C">
        <w:rPr>
          <w:rFonts w:ascii="Avenir Book" w:hAnsi="Avenir Book" w:eastAsia="Raleway Light" w:cs="Raleway Light"/>
          <w:color w:val="595959"/>
          <w:sz w:val="18"/>
          <w:szCs w:val="18"/>
        </w:rPr>
        <w:t xml:space="preserve">, yet they account for 50% of the consumption of natural, agricultural and forestry areas. https://www.actu-environnement.com/ae/news/zero-artificialisation-sols-gestion-collectivites-promoteurs-immobiliers-35200.php4#xtor=ES-6</w:t>
      </w:r>
    </w:p>
  </w:footnote>
  <w:footnote w:id="6">
    <w:p>
      <w:pPr>
        <w:pStyle w:val="Notedebasdepage"/>
      </w:pPr>
      <w:r>
        <w:rPr>
          <w:rStyle w:val="Appelnotedebasdep"/>
        </w:rPr>
        <w:footnoteRef/>
      </w:r>
      <w:r w:rsidRPr="005C6B31">
        <w:rPr>
          <w:rFonts w:ascii="Avenir Book" w:hAnsi="Avenir Book" w:eastAsia="Raleway Light" w:cs="Raleway Light"/>
          <w:color w:val="595959"/>
          <w:sz w:val="18"/>
          <w:szCs w:val="18"/>
        </w:rPr>
        <w:t xml:space="preserve"> Developed in response to calls for tender from the ITTECOP program</w:t>
      </w:r>
    </w:p>
  </w:footnote>
  <w:footnote w:id="7">
    <w:p>
      <w:pPr>
        <w:spacing w:after="120"/>
        <w:rPr>
          <w:rFonts w:ascii="Avenir Book" w:hAnsi="Avenir Book" w:eastAsia="Raleway Light" w:cs="Raleway Light"/>
          <w:color w:val="595959"/>
          <w:sz w:val="18"/>
          <w:szCs w:val="18"/>
        </w:rPr>
      </w:pPr>
      <w:r w:rsidRPr="002E795E">
        <w:rPr>
          <w:rFonts w:ascii="Avenir Book" w:hAnsi="Avenir Book" w:eastAsia="Raleway Light" w:cs="Raleway Light"/>
          <w:color w:val="595959"/>
          <w:sz w:val="18"/>
          <w:szCs w:val="18"/>
          <w:vertAlign w:val="superscript"/>
        </w:rPr>
        <w:footnoteRef/>
      </w:r>
      <w:r w:rsidRPr="002E795E">
        <w:rPr>
          <w:rFonts w:ascii="Avenir Book" w:hAnsi="Avenir Book" w:eastAsia="Raleway Light" w:cs="Raleway Light"/>
          <w:color w:val="595959"/>
          <w:sz w:val="18"/>
          <w:szCs w:val="18"/>
          <w:vertAlign w:val="superscript"/>
        </w:rPr>
        <w:t xml:space="preserve"> </w:t>
      </w:r>
      <w:r>
        <w:rPr>
          <w:rFonts w:ascii="Avenir Book" w:hAnsi="Avenir Book" w:eastAsia="Raleway Light" w:cs="Raleway Light"/>
          <w:color w:val="595959"/>
          <w:sz w:val="18"/>
          <w:szCs w:val="18"/>
        </w:rPr>
        <w:t xml:space="preserve">Since its creation, Graphab has been used in a large number of scientific publications: https:</w:t>
      </w:r>
      <w:r w:rsidRPr="0024201B">
        <w:rPr>
          <w:rFonts w:ascii="Avenir Book" w:hAnsi="Avenir Book" w:eastAsia="Raleway Light" w:cs="Raleway Light"/>
          <w:color w:val="595959"/>
          <w:sz w:val="18"/>
          <w:szCs w:val="18"/>
        </w:rPr>
        <w:t xml:space="preserve">//sourcesup.renater.fr/www/graphab/fr/publications.html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F320F"/>
    <w:multiLevelType w:val="hybridMultilevel"/>
    <w:tmpl w:val="8D8A5BBE"/>
    <w:lvl w:ilvl="0" w:tplc="5A3E7E60">
      <w:numFmt w:val="bullet"/>
      <w:lvlText w:val="–"/>
      <w:lvlJc w:val="left"/>
      <w:pPr>
        <w:ind w:left="720" w:hanging="360"/>
      </w:pPr>
      <w:rPr>
        <w:rFonts w:ascii="Avenir" w:eastAsia="Avenir" w:hAnsi="Avenir" w:cs="Avenir"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2D44E8"/>
    <w:multiLevelType w:val="multilevel"/>
    <w:tmpl w:val="81648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5049A0"/>
    <w:multiLevelType w:val="multilevel"/>
    <w:tmpl w:val="9CE0B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0A497D"/>
    <w:multiLevelType w:val="multilevel"/>
    <w:tmpl w:val="18944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A234261"/>
    <w:multiLevelType w:val="multilevel"/>
    <w:tmpl w:val="92F2C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715FF4"/>
    <w:multiLevelType w:val="multilevel"/>
    <w:tmpl w:val="DA06B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B4B1DE7"/>
    <w:multiLevelType w:val="multilevel"/>
    <w:tmpl w:val="D4882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F0936E3"/>
    <w:multiLevelType w:val="multilevel"/>
    <w:tmpl w:val="BC768890"/>
    <w:lvl w:ilvl="0">
      <w:numFmt w:val="bullet"/>
      <w:lvlText w:val="–"/>
      <w:lvlJc w:val="left"/>
      <w:pPr>
        <w:ind w:left="720" w:hanging="360"/>
      </w:pPr>
      <w:rPr>
        <w:rFonts w:ascii="Avenir" w:eastAsia="Avenir" w:hAnsi="Avenir" w:cs="Avenir"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7A275CE"/>
    <w:multiLevelType w:val="multilevel"/>
    <w:tmpl w:val="3EEC3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9767B56"/>
    <w:multiLevelType w:val="multilevel"/>
    <w:tmpl w:val="EFF07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9AA4A26"/>
    <w:multiLevelType w:val="multilevel"/>
    <w:tmpl w:val="A22E5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B325C26"/>
    <w:multiLevelType w:val="multilevel"/>
    <w:tmpl w:val="CFB00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E040AE1"/>
    <w:multiLevelType w:val="hybridMultilevel"/>
    <w:tmpl w:val="F7225C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A6E47B7"/>
    <w:multiLevelType w:val="multilevel"/>
    <w:tmpl w:val="0B983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C1127C5"/>
    <w:multiLevelType w:val="multilevel"/>
    <w:tmpl w:val="DE261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CC21A31"/>
    <w:multiLevelType w:val="multilevel"/>
    <w:tmpl w:val="F07458B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1F80121"/>
    <w:multiLevelType w:val="multilevel"/>
    <w:tmpl w:val="18168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57D18DC"/>
    <w:multiLevelType w:val="multilevel"/>
    <w:tmpl w:val="F0D6C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8360DEA"/>
    <w:multiLevelType w:val="multilevel"/>
    <w:tmpl w:val="265C151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C6745B5"/>
    <w:multiLevelType w:val="hybridMultilevel"/>
    <w:tmpl w:val="7D1C32D6"/>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D0F7797"/>
    <w:multiLevelType w:val="hybridMultilevel"/>
    <w:tmpl w:val="730610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591740587">
    <w:abstractNumId w:val="11"/>
  </w:num>
  <w:num w:numId="2" w16cid:durableId="1279727124">
    <w:abstractNumId w:val="4"/>
  </w:num>
  <w:num w:numId="3" w16cid:durableId="521168009">
    <w:abstractNumId w:val="6"/>
  </w:num>
  <w:num w:numId="4" w16cid:durableId="1755123867">
    <w:abstractNumId w:val="3"/>
  </w:num>
  <w:num w:numId="5" w16cid:durableId="1581332174">
    <w:abstractNumId w:val="2"/>
  </w:num>
  <w:num w:numId="6" w16cid:durableId="1664162824">
    <w:abstractNumId w:val="14"/>
  </w:num>
  <w:num w:numId="7" w16cid:durableId="440299915">
    <w:abstractNumId w:val="13"/>
  </w:num>
  <w:num w:numId="8" w16cid:durableId="180052797">
    <w:abstractNumId w:val="10"/>
  </w:num>
  <w:num w:numId="9" w16cid:durableId="294875614">
    <w:abstractNumId w:val="8"/>
  </w:num>
  <w:num w:numId="10" w16cid:durableId="2110394030">
    <w:abstractNumId w:val="17"/>
  </w:num>
  <w:num w:numId="11" w16cid:durableId="55321140">
    <w:abstractNumId w:val="9"/>
  </w:num>
  <w:num w:numId="12" w16cid:durableId="376320532">
    <w:abstractNumId w:val="16"/>
  </w:num>
  <w:num w:numId="13" w16cid:durableId="46076072">
    <w:abstractNumId w:val="1"/>
  </w:num>
  <w:num w:numId="14" w16cid:durableId="1295525949">
    <w:abstractNumId w:val="5"/>
  </w:num>
  <w:num w:numId="15" w16cid:durableId="1801877783">
    <w:abstractNumId w:val="12"/>
  </w:num>
  <w:num w:numId="16" w16cid:durableId="581837779">
    <w:abstractNumId w:val="20"/>
  </w:num>
  <w:num w:numId="17" w16cid:durableId="439568842">
    <w:abstractNumId w:val="0"/>
  </w:num>
  <w:num w:numId="18" w16cid:durableId="1894390631">
    <w:abstractNumId w:val="19"/>
  </w:num>
  <w:num w:numId="19" w16cid:durableId="1609846576">
    <w:abstractNumId w:val="7"/>
  </w:num>
  <w:num w:numId="20" w16cid:durableId="1201237133">
    <w:abstractNumId w:val="15"/>
  </w:num>
  <w:num w:numId="21" w16cid:durableId="713386135">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mon Tarabon">
    <w15:presenceInfo w15:providerId="AD" w15:userId="S::s.tarabon@ubiquiste.fr::8afb297e-cb74-4724-afd1-4663adb4ffc0"/>
  </w15:person>
  <w15:person w15:author="Sylvie Vanpeene">
    <w15:presenceInfo w15:providerId="AD" w15:userId="S-1-5-21-3569255166-3711921035-3486062074-2994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4D4A"/>
    <w:rsid w:val="0001309D"/>
    <w:rsid w:val="00026760"/>
    <w:rsid w:val="00040339"/>
    <w:rsid w:val="00086B7F"/>
    <w:rsid w:val="00093C19"/>
    <w:rsid w:val="00094B48"/>
    <w:rsid w:val="000C4D5A"/>
    <w:rsid w:val="001047CD"/>
    <w:rsid w:val="00115591"/>
    <w:rsid w:val="00136506"/>
    <w:rsid w:val="00162237"/>
    <w:rsid w:val="001B2B1E"/>
    <w:rsid w:val="00224BCD"/>
    <w:rsid w:val="00232016"/>
    <w:rsid w:val="0024201B"/>
    <w:rsid w:val="00245E91"/>
    <w:rsid w:val="00277D8C"/>
    <w:rsid w:val="002929CC"/>
    <w:rsid w:val="002A1A98"/>
    <w:rsid w:val="002A6A69"/>
    <w:rsid w:val="002E795E"/>
    <w:rsid w:val="002F7C60"/>
    <w:rsid w:val="00325304"/>
    <w:rsid w:val="00326EBE"/>
    <w:rsid w:val="003720D8"/>
    <w:rsid w:val="00391000"/>
    <w:rsid w:val="003C18BB"/>
    <w:rsid w:val="003E3F8F"/>
    <w:rsid w:val="003E5750"/>
    <w:rsid w:val="0042473F"/>
    <w:rsid w:val="00444058"/>
    <w:rsid w:val="00447881"/>
    <w:rsid w:val="0045512D"/>
    <w:rsid w:val="00486F97"/>
    <w:rsid w:val="004949D9"/>
    <w:rsid w:val="004E4D4A"/>
    <w:rsid w:val="00525FE2"/>
    <w:rsid w:val="00536186"/>
    <w:rsid w:val="005534D5"/>
    <w:rsid w:val="00556749"/>
    <w:rsid w:val="005A0C2F"/>
    <w:rsid w:val="005C6B31"/>
    <w:rsid w:val="006223EC"/>
    <w:rsid w:val="00627B24"/>
    <w:rsid w:val="006F5299"/>
    <w:rsid w:val="007604B7"/>
    <w:rsid w:val="00762628"/>
    <w:rsid w:val="007711FA"/>
    <w:rsid w:val="0078289B"/>
    <w:rsid w:val="00795014"/>
    <w:rsid w:val="007A390F"/>
    <w:rsid w:val="007D19DE"/>
    <w:rsid w:val="007E4A0D"/>
    <w:rsid w:val="007E7BC1"/>
    <w:rsid w:val="00802DFB"/>
    <w:rsid w:val="00872650"/>
    <w:rsid w:val="00872D7B"/>
    <w:rsid w:val="00896AAD"/>
    <w:rsid w:val="008D5283"/>
    <w:rsid w:val="00907295"/>
    <w:rsid w:val="00953B84"/>
    <w:rsid w:val="009C3EC0"/>
    <w:rsid w:val="009C42DE"/>
    <w:rsid w:val="009D0CB7"/>
    <w:rsid w:val="009F50D6"/>
    <w:rsid w:val="00A100CB"/>
    <w:rsid w:val="00A366B9"/>
    <w:rsid w:val="00A454CA"/>
    <w:rsid w:val="00A5078D"/>
    <w:rsid w:val="00AB4C93"/>
    <w:rsid w:val="00AC6E70"/>
    <w:rsid w:val="00AF00D5"/>
    <w:rsid w:val="00AF1EF5"/>
    <w:rsid w:val="00B157D5"/>
    <w:rsid w:val="00B32846"/>
    <w:rsid w:val="00BA2979"/>
    <w:rsid w:val="00BF2C98"/>
    <w:rsid w:val="00C0146C"/>
    <w:rsid w:val="00C237C4"/>
    <w:rsid w:val="00C83FE9"/>
    <w:rsid w:val="00CE5B95"/>
    <w:rsid w:val="00CE6B39"/>
    <w:rsid w:val="00CF7135"/>
    <w:rsid w:val="00D05FAA"/>
    <w:rsid w:val="00D2197E"/>
    <w:rsid w:val="00D47B7C"/>
    <w:rsid w:val="00D56A12"/>
    <w:rsid w:val="00D80388"/>
    <w:rsid w:val="00D84223"/>
    <w:rsid w:val="00D95744"/>
    <w:rsid w:val="00DB0978"/>
    <w:rsid w:val="00DB310C"/>
    <w:rsid w:val="00DE4992"/>
    <w:rsid w:val="00DE5CA1"/>
    <w:rsid w:val="00E0713C"/>
    <w:rsid w:val="00E2130A"/>
    <w:rsid w:val="00E31E5C"/>
    <w:rsid w:val="00E53739"/>
    <w:rsid w:val="00EA1CE9"/>
    <w:rsid w:val="00EF445B"/>
    <w:rsid w:val="00F022D3"/>
    <w:rsid w:val="00F201C9"/>
    <w:rsid w:val="00F435A4"/>
    <w:rsid w:val="00F772F7"/>
    <w:rsid w:val="00F935B9"/>
    <w:rsid w:val="00FF0B7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E38036"/>
  <w15:docId w15:val="{40D83BCE-EE8F-E047-906B-83AD649E9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venir" w:eastAsia="Avenir" w:hAnsi="Avenir" w:cs="Avenir"/>
        <w:lang w:val="fr-FR" w:eastAsia="fr-F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42DE"/>
    <w:pPr>
      <w:spacing w:line="240" w:lineRule="auto"/>
    </w:pPr>
  </w:style>
  <w:style w:type="paragraph" w:styleId="Titre1">
    <w:name w:val="heading 1"/>
    <w:basedOn w:val="Normal"/>
    <w:next w:val="Normal"/>
    <w:uiPriority w:val="9"/>
    <w:qFormat/>
    <w:rsid w:val="00872D7B"/>
    <w:pPr>
      <w:spacing w:before="360" w:after="200"/>
      <w:ind w:left="283"/>
      <w:jc w:val="left"/>
      <w:outlineLvl w:val="0"/>
    </w:pPr>
    <w:rPr>
      <w:rFonts w:ascii="Raleway Black" w:eastAsia="Raleway SemiBold" w:hAnsi="Raleway Black" w:cs="Raleway SemiBold"/>
      <w:b/>
      <w:color w:val="008C8E"/>
      <w:sz w:val="28"/>
      <w:szCs w:val="28"/>
    </w:rPr>
  </w:style>
  <w:style w:type="paragraph" w:styleId="Titre2">
    <w:name w:val="heading 2"/>
    <w:basedOn w:val="Normal"/>
    <w:next w:val="Normal"/>
    <w:uiPriority w:val="9"/>
    <w:unhideWhenUsed/>
    <w:qFormat/>
    <w:rsid w:val="00872D7B"/>
    <w:pPr>
      <w:keepNext/>
      <w:keepLines/>
      <w:spacing w:before="240" w:after="240" w:line="232" w:lineRule="auto"/>
      <w:ind w:left="283"/>
      <w:jc w:val="left"/>
      <w:outlineLvl w:val="1"/>
    </w:pPr>
    <w:rPr>
      <w:rFonts w:ascii="Raleway Black" w:eastAsia="Raleway SemiBold" w:hAnsi="Raleway Black" w:cs="Raleway SemiBold"/>
      <w:b/>
      <w:color w:val="275662"/>
      <w:sz w:val="24"/>
      <w:szCs w:val="24"/>
    </w:rPr>
  </w:style>
  <w:style w:type="paragraph" w:styleId="Titre3">
    <w:name w:val="heading 3"/>
    <w:basedOn w:val="Normal"/>
    <w:next w:val="Normal"/>
    <w:uiPriority w:val="9"/>
    <w:unhideWhenUsed/>
    <w:qFormat/>
    <w:pPr>
      <w:keepNext/>
      <w:keepLines/>
      <w:spacing w:before="240" w:after="240" w:line="276" w:lineRule="auto"/>
      <w:ind w:left="283" w:right="-3"/>
      <w:jc w:val="left"/>
      <w:outlineLvl w:val="2"/>
    </w:pPr>
    <w:rPr>
      <w:rFonts w:ascii="Raleway SemiBold" w:eastAsia="Raleway SemiBold" w:hAnsi="Raleway SemiBold" w:cs="Raleway SemiBold"/>
      <w:color w:val="00A3A6"/>
      <w:sz w:val="22"/>
      <w:szCs w:val="22"/>
    </w:rPr>
  </w:style>
  <w:style w:type="paragraph" w:styleId="Titre4">
    <w:name w:val="heading 4"/>
    <w:basedOn w:val="Normal"/>
    <w:next w:val="Normal"/>
    <w:uiPriority w:val="9"/>
    <w:unhideWhenUsed/>
    <w:qFormat/>
    <w:pPr>
      <w:keepNext/>
      <w:keepLines/>
      <w:spacing w:before="160" w:after="120"/>
      <w:ind w:left="360"/>
      <w:outlineLvl w:val="3"/>
    </w:pPr>
    <w:rPr>
      <w:b/>
      <w:color w:val="00A3A6"/>
      <w:sz w:val="22"/>
      <w:szCs w:val="22"/>
    </w:rPr>
  </w:style>
  <w:style w:type="paragraph" w:styleId="Titre5">
    <w:name w:val="heading 5"/>
    <w:basedOn w:val="Normal"/>
    <w:next w:val="Normal"/>
    <w:uiPriority w:val="9"/>
    <w:semiHidden/>
    <w:unhideWhenUsed/>
    <w:qFormat/>
    <w:pPr>
      <w:keepNext/>
      <w:keepLines/>
      <w:spacing w:before="40" w:after="0"/>
      <w:outlineLvl w:val="4"/>
    </w:pPr>
    <w:rPr>
      <w:rFonts w:ascii="Calibri" w:eastAsia="Calibri" w:hAnsi="Calibri" w:cs="Calibri"/>
      <w:color w:val="2E75B5"/>
    </w:rPr>
  </w:style>
  <w:style w:type="paragraph" w:styleId="Titre6">
    <w:name w:val="heading 6"/>
    <w:basedOn w:val="Normal"/>
    <w:next w:val="Normal"/>
    <w:uiPriority w:val="9"/>
    <w:semiHidden/>
    <w:unhideWhenUsed/>
    <w:qFormat/>
    <w:pPr>
      <w:keepNext/>
      <w:keepLines/>
      <w:spacing w:before="200" w:after="40"/>
      <w:outlineLvl w:val="5"/>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aire">
    <w:name w:val="annotation text"/>
    <w:basedOn w:val="Normal"/>
    <w:link w:val="CommentaireCar"/>
    <w:uiPriority w:val="99"/>
    <w:semiHidden/>
    <w:unhideWhenUsed/>
  </w:style>
  <w:style w:type="character" w:customStyle="1" w:styleId="CommentaireCar">
    <w:name w:val="Commentaire Car"/>
    <w:basedOn w:val="Policepardfaut"/>
    <w:link w:val="Commentaire"/>
    <w:uiPriority w:val="99"/>
    <w:semiHidden/>
  </w:style>
  <w:style w:type="character" w:styleId="Marquedecommentaire">
    <w:name w:val="annotation reference"/>
    <w:basedOn w:val="Policepardfaut"/>
    <w:uiPriority w:val="99"/>
    <w:semiHidden/>
    <w:unhideWhenUsed/>
    <w:rPr>
      <w:sz w:val="16"/>
      <w:szCs w:val="16"/>
    </w:rPr>
  </w:style>
  <w:style w:type="paragraph" w:styleId="En-tte">
    <w:name w:val="header"/>
    <w:basedOn w:val="Normal"/>
    <w:link w:val="En-tteCar"/>
    <w:uiPriority w:val="99"/>
    <w:unhideWhenUsed/>
    <w:rsid w:val="009C42DE"/>
    <w:pPr>
      <w:tabs>
        <w:tab w:val="center" w:pos="4536"/>
        <w:tab w:val="right" w:pos="9072"/>
      </w:tabs>
      <w:spacing w:after="0"/>
    </w:pPr>
  </w:style>
  <w:style w:type="character" w:customStyle="1" w:styleId="En-tteCar">
    <w:name w:val="En-tête Car"/>
    <w:basedOn w:val="Policepardfaut"/>
    <w:link w:val="En-tte"/>
    <w:uiPriority w:val="99"/>
    <w:rsid w:val="009C42DE"/>
  </w:style>
  <w:style w:type="paragraph" w:styleId="Pieddepage">
    <w:name w:val="footer"/>
    <w:basedOn w:val="Normal"/>
    <w:link w:val="PieddepageCar"/>
    <w:uiPriority w:val="99"/>
    <w:unhideWhenUsed/>
    <w:rsid w:val="009C42DE"/>
    <w:pPr>
      <w:tabs>
        <w:tab w:val="center" w:pos="4536"/>
        <w:tab w:val="right" w:pos="9072"/>
      </w:tabs>
      <w:spacing w:after="0"/>
    </w:pPr>
  </w:style>
  <w:style w:type="character" w:customStyle="1" w:styleId="PieddepageCar">
    <w:name w:val="Pied de page Car"/>
    <w:basedOn w:val="Policepardfaut"/>
    <w:link w:val="Pieddepage"/>
    <w:uiPriority w:val="99"/>
    <w:rsid w:val="009C42DE"/>
  </w:style>
  <w:style w:type="paragraph" w:styleId="Paragraphedeliste">
    <w:name w:val="List Paragraph"/>
    <w:basedOn w:val="Normal"/>
    <w:uiPriority w:val="34"/>
    <w:qFormat/>
    <w:rsid w:val="00627B24"/>
    <w:pPr>
      <w:ind w:left="720"/>
      <w:contextualSpacing/>
    </w:pPr>
  </w:style>
  <w:style w:type="paragraph" w:styleId="Notedebasdepage">
    <w:name w:val="footnote text"/>
    <w:basedOn w:val="Normal"/>
    <w:link w:val="NotedebasdepageCar"/>
    <w:uiPriority w:val="99"/>
    <w:semiHidden/>
    <w:unhideWhenUsed/>
    <w:rsid w:val="00EF445B"/>
    <w:pPr>
      <w:spacing w:after="0"/>
    </w:pPr>
  </w:style>
  <w:style w:type="character" w:customStyle="1" w:styleId="NotedebasdepageCar">
    <w:name w:val="Note de bas de page Car"/>
    <w:basedOn w:val="Policepardfaut"/>
    <w:link w:val="Notedebasdepage"/>
    <w:uiPriority w:val="99"/>
    <w:semiHidden/>
    <w:rsid w:val="00EF445B"/>
  </w:style>
  <w:style w:type="character" w:styleId="Appelnotedebasdep">
    <w:name w:val="footnote reference"/>
    <w:basedOn w:val="Policepardfaut"/>
    <w:uiPriority w:val="99"/>
    <w:semiHidden/>
    <w:unhideWhenUsed/>
    <w:rsid w:val="00EF445B"/>
    <w:rPr>
      <w:vertAlign w:val="superscript"/>
    </w:rPr>
  </w:style>
  <w:style w:type="paragraph" w:styleId="Objetducommentaire">
    <w:name w:val="annotation subject"/>
    <w:basedOn w:val="Commentaire"/>
    <w:next w:val="Commentaire"/>
    <w:link w:val="ObjetducommentaireCar"/>
    <w:uiPriority w:val="99"/>
    <w:semiHidden/>
    <w:unhideWhenUsed/>
    <w:rsid w:val="00F022D3"/>
    <w:rPr>
      <w:b/>
      <w:bCs/>
    </w:rPr>
  </w:style>
  <w:style w:type="character" w:customStyle="1" w:styleId="ObjetducommentaireCar">
    <w:name w:val="Objet du commentaire Car"/>
    <w:basedOn w:val="CommentaireCar"/>
    <w:link w:val="Objetducommentaire"/>
    <w:uiPriority w:val="99"/>
    <w:semiHidden/>
    <w:rsid w:val="00F022D3"/>
    <w:rPr>
      <w:b/>
      <w:bCs/>
    </w:rPr>
  </w:style>
  <w:style w:type="paragraph" w:styleId="TM1">
    <w:name w:val="toc 1"/>
    <w:basedOn w:val="Normal"/>
    <w:next w:val="Normal"/>
    <w:autoRedefine/>
    <w:uiPriority w:val="39"/>
    <w:unhideWhenUsed/>
    <w:rsid w:val="0045512D"/>
    <w:pPr>
      <w:tabs>
        <w:tab w:val="right" w:leader="dot" w:pos="9050"/>
      </w:tabs>
      <w:spacing w:before="240" w:after="100"/>
    </w:pPr>
    <w:rPr>
      <w:rFonts w:ascii="Avenir Black" w:hAnsi="Avenir Black"/>
      <w:b/>
      <w:color w:val="008C8E"/>
      <w:sz w:val="24"/>
    </w:rPr>
  </w:style>
  <w:style w:type="paragraph" w:styleId="TM2">
    <w:name w:val="toc 2"/>
    <w:basedOn w:val="Normal"/>
    <w:next w:val="Normal"/>
    <w:autoRedefine/>
    <w:uiPriority w:val="39"/>
    <w:unhideWhenUsed/>
    <w:rsid w:val="00872D7B"/>
    <w:pPr>
      <w:spacing w:after="100"/>
      <w:ind w:left="200"/>
    </w:pPr>
    <w:rPr>
      <w:rFonts w:ascii="Avenir Book" w:hAnsi="Avenir Book"/>
      <w:sz w:val="21"/>
    </w:rPr>
  </w:style>
  <w:style w:type="paragraph" w:styleId="TM3">
    <w:name w:val="toc 3"/>
    <w:basedOn w:val="Normal"/>
    <w:next w:val="Normal"/>
    <w:autoRedefine/>
    <w:uiPriority w:val="39"/>
    <w:unhideWhenUsed/>
    <w:rsid w:val="00872D7B"/>
    <w:pPr>
      <w:spacing w:after="100"/>
      <w:ind w:left="400"/>
    </w:pPr>
    <w:rPr>
      <w:sz w:val="21"/>
    </w:rPr>
  </w:style>
  <w:style w:type="character" w:styleId="Lienhypertexte">
    <w:name w:val="Hyperlink"/>
    <w:basedOn w:val="Policepardfaut"/>
    <w:uiPriority w:val="99"/>
    <w:unhideWhenUsed/>
    <w:rsid w:val="00872D7B"/>
    <w:rPr>
      <w:color w:val="0000FF" w:themeColor="hyperlink"/>
      <w:u w:val="single"/>
    </w:rPr>
  </w:style>
  <w:style w:type="paragraph" w:styleId="NormalWeb">
    <w:name w:val="Normal (Web)"/>
    <w:basedOn w:val="Normal"/>
    <w:uiPriority w:val="99"/>
    <w:semiHidden/>
    <w:unhideWhenUsed/>
    <w:rsid w:val="00872D7B"/>
    <w:pPr>
      <w:spacing w:before="100" w:beforeAutospacing="1" w:after="100" w:afterAutospacing="1"/>
      <w:jc w:val="left"/>
    </w:pPr>
    <w:rPr>
      <w:rFonts w:ascii="Times New Roman" w:eastAsia="Times New Roman" w:hAnsi="Times New Roman" w:cs="Times New Roman"/>
      <w:sz w:val="24"/>
      <w:szCs w:val="24"/>
    </w:rPr>
  </w:style>
  <w:style w:type="character" w:customStyle="1" w:styleId="Mentionnonrsolue1">
    <w:name w:val="Mention non résolue1"/>
    <w:basedOn w:val="Policepardfaut"/>
    <w:uiPriority w:val="99"/>
    <w:semiHidden/>
    <w:unhideWhenUsed/>
    <w:rsid w:val="00E0713C"/>
    <w:rPr>
      <w:color w:val="605E5C"/>
      <w:shd w:val="clear" w:color="auto" w:fill="E1DFDD"/>
    </w:rPr>
  </w:style>
  <w:style w:type="paragraph" w:styleId="Lgende">
    <w:name w:val="caption"/>
    <w:basedOn w:val="Normal"/>
    <w:next w:val="Normal"/>
    <w:uiPriority w:val="35"/>
    <w:unhideWhenUsed/>
    <w:qFormat/>
    <w:rsid w:val="009C3EC0"/>
    <w:pPr>
      <w:spacing w:before="60" w:after="240"/>
      <w:ind w:left="567" w:right="679"/>
      <w:jc w:val="center"/>
    </w:pPr>
    <w:rPr>
      <w:rFonts w:ascii="IBM Plex Sans SemiBold" w:eastAsia="Malgun Gothic" w:hAnsi="IBM Plex Sans SemiBold" w:cs="Segoe UI Semilight"/>
      <w:b/>
      <w:bCs/>
      <w:color w:val="277F73"/>
      <w:kern w:val="28"/>
      <w:sz w:val="16"/>
      <w:szCs w:val="15"/>
      <w:lang w:eastAsia="en-GB" w:bidi="hi-IN"/>
    </w:rPr>
  </w:style>
  <w:style w:type="table" w:styleId="Grilledutableau">
    <w:name w:val="Table Grid"/>
    <w:basedOn w:val="TableauNormal"/>
    <w:uiPriority w:val="39"/>
    <w:rsid w:val="009C3EC0"/>
    <w:pPr>
      <w:spacing w:after="0" w:line="240" w:lineRule="auto"/>
      <w:jc w:val="left"/>
    </w:pPr>
    <w:rPr>
      <w:rFonts w:asciiTheme="minorHAnsi" w:eastAsiaTheme="minorHAnsi" w:hAnsiTheme="minorHAnsi" w:cstheme="minorBidi"/>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D56A12"/>
    <w:pPr>
      <w:spacing w:after="0"/>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56A12"/>
    <w:rPr>
      <w:rFonts w:ascii="Segoe UI" w:hAnsi="Segoe UI" w:cs="Segoe UI"/>
      <w:sz w:val="18"/>
      <w:szCs w:val="18"/>
    </w:rPr>
  </w:style>
  <w:style w:type="paragraph" w:styleId="Rvision">
    <w:name w:val="Revision"/>
    <w:hidden/>
    <w:uiPriority w:val="99"/>
    <w:semiHidden/>
    <w:rsid w:val="00FF0B7E"/>
    <w:pPr>
      <w:spacing w:after="0" w:line="240" w:lineRule="auto"/>
      <w:jc w:val="left"/>
    </w:pPr>
  </w:style>
  <w:style w:type="character" w:styleId="Lienhypertextesuivivisit">
    <w:name w:val="FollowedHyperlink"/>
    <w:basedOn w:val="Policepardfaut"/>
    <w:uiPriority w:val="99"/>
    <w:semiHidden/>
    <w:unhideWhenUsed/>
    <w:rsid w:val="005534D5"/>
    <w:rPr>
      <w:color w:val="800080" w:themeColor="followedHyperlink"/>
      <w:u w:val="single"/>
    </w:rPr>
  </w:style>
  <w:style w:type="paragraph" w:customStyle="1" w:styleId="EndNoteBibliography">
    <w:name w:val="EndNote Bibliography"/>
    <w:basedOn w:val="Normal"/>
    <w:link w:val="EndNoteBibliographyCar"/>
    <w:rsid w:val="00DE4992"/>
    <w:rPr>
      <w:rFonts w:ascii="DIN Pro Regular" w:eastAsiaTheme="minorHAnsi" w:hAnsi="DIN Pro Regular" w:cs="DIN Pro Regular"/>
      <w:sz w:val="18"/>
      <w:lang w:val="en-US" w:eastAsia="en-US"/>
    </w:rPr>
  </w:style>
  <w:style w:type="character" w:customStyle="1" w:styleId="EndNoteBibliographyCar">
    <w:name w:val="EndNote Bibliography Car"/>
    <w:basedOn w:val="Policepardfaut"/>
    <w:link w:val="EndNoteBibliography"/>
    <w:rsid w:val="00DE4992"/>
    <w:rPr>
      <w:rFonts w:ascii="DIN Pro Regular" w:eastAsiaTheme="minorHAnsi" w:hAnsi="DIN Pro Regular" w:cs="DIN Pro Regular"/>
      <w:sz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55645">
      <w:bodyDiv w:val="1"/>
      <w:marLeft w:val="0"/>
      <w:marRight w:val="0"/>
      <w:marTop w:val="0"/>
      <w:marBottom w:val="0"/>
      <w:divBdr>
        <w:top w:val="none" w:sz="0" w:space="0" w:color="auto"/>
        <w:left w:val="none" w:sz="0" w:space="0" w:color="auto"/>
        <w:bottom w:val="none" w:sz="0" w:space="0" w:color="auto"/>
        <w:right w:val="none" w:sz="0" w:space="0" w:color="auto"/>
      </w:divBdr>
      <w:divsChild>
        <w:div w:id="1530072475">
          <w:marLeft w:val="0"/>
          <w:marRight w:val="0"/>
          <w:marTop w:val="0"/>
          <w:marBottom w:val="0"/>
          <w:divBdr>
            <w:top w:val="none" w:sz="0" w:space="0" w:color="auto"/>
            <w:left w:val="none" w:sz="0" w:space="0" w:color="auto"/>
            <w:bottom w:val="none" w:sz="0" w:space="0" w:color="auto"/>
            <w:right w:val="none" w:sz="0" w:space="0" w:color="auto"/>
          </w:divBdr>
          <w:divsChild>
            <w:div w:id="754670661">
              <w:marLeft w:val="0"/>
              <w:marRight w:val="0"/>
              <w:marTop w:val="0"/>
              <w:marBottom w:val="0"/>
              <w:divBdr>
                <w:top w:val="none" w:sz="0" w:space="0" w:color="auto"/>
                <w:left w:val="none" w:sz="0" w:space="0" w:color="auto"/>
                <w:bottom w:val="none" w:sz="0" w:space="0" w:color="auto"/>
                <w:right w:val="none" w:sz="0" w:space="0" w:color="auto"/>
              </w:divBdr>
              <w:divsChild>
                <w:div w:id="53215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516688">
      <w:bodyDiv w:val="1"/>
      <w:marLeft w:val="0"/>
      <w:marRight w:val="0"/>
      <w:marTop w:val="0"/>
      <w:marBottom w:val="0"/>
      <w:divBdr>
        <w:top w:val="none" w:sz="0" w:space="0" w:color="auto"/>
        <w:left w:val="none" w:sz="0" w:space="0" w:color="auto"/>
        <w:bottom w:val="none" w:sz="0" w:space="0" w:color="auto"/>
        <w:right w:val="none" w:sz="0" w:space="0" w:color="auto"/>
      </w:divBdr>
    </w:div>
    <w:div w:id="1749300375">
      <w:bodyDiv w:val="1"/>
      <w:marLeft w:val="0"/>
      <w:marRight w:val="0"/>
      <w:marTop w:val="0"/>
      <w:marBottom w:val="0"/>
      <w:divBdr>
        <w:top w:val="none" w:sz="0" w:space="0" w:color="auto"/>
        <w:left w:val="none" w:sz="0" w:space="0" w:color="auto"/>
        <w:bottom w:val="none" w:sz="0" w:space="0" w:color="auto"/>
        <w:right w:val="none" w:sz="0" w:space="0" w:color="auto"/>
      </w:divBdr>
      <w:divsChild>
        <w:div w:id="113071073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99425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18/08/relationships/commentsExtensible" Target="commentsExtensible.xml"/><Relationship Id="rId26" Type="http://schemas.openxmlformats.org/officeDocument/2006/relationships/hyperlink" Target="https://www.legifrance.gouv.fr/affichCodeArticle.do?cidTexte=LEGITEXT000006074220&amp;idArticle=LEGIARTI000042017243&amp;dateTexte=&amp;categorieLien=id" TargetMode="External"/><Relationship Id="rId39" Type="http://schemas.openxmlformats.org/officeDocument/2006/relationships/image" Target="media/image20.png"/><Relationship Id="rId21" Type="http://schemas.openxmlformats.org/officeDocument/2006/relationships/image" Target="media/image9.jpeg"/><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2.png"/><Relationship Id="rId11" Type="http://schemas.openxmlformats.org/officeDocument/2006/relationships/image" Target="media/image4.png"/><Relationship Id="rId24" Type="http://schemas.openxmlformats.org/officeDocument/2006/relationships/hyperlink" Target="https://www.legifrance.gouv.fr/affichCodeArticle.do?cidTexte=LEGITEXT000006070633&amp;idArticle=LEGIARTI000006392325&amp;dateTexte=&amp;categorieLien=cid" TargetMode="External"/><Relationship Id="rId32" Type="http://schemas.openxmlformats.org/officeDocument/2006/relationships/hyperlink" Target="https://www.ecologie.gouv.fr/sites/default/files/Approche_standardis&#233;e_dimensionnement_compensation_&#233;cologique.pdf" TargetMode="External"/><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www.vie-publique.fr/sites/default/files/rapport/pdf/273874.pdf"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0.jpeg"/><Relationship Id="rId27" Type="http://schemas.openxmlformats.org/officeDocument/2006/relationships/hyperlink" Target="https://www.legifrance.gouv.fr/codes/section_lc/LEGITEXT000006074075/LEGISCTA000031211143/" TargetMode="External"/><Relationship Id="rId30" Type="http://schemas.openxmlformats.org/officeDocument/2006/relationships/image" Target="media/image13.jpeg"/><Relationship Id="rId35" Type="http://schemas.openxmlformats.org/officeDocument/2006/relationships/image" Target="media/image16.jpg"/><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5.png"/><Relationship Id="rId17" Type="http://schemas.microsoft.com/office/2016/09/relationships/commentsIds" Target="commentsIds.xml"/><Relationship Id="rId25" Type="http://schemas.openxmlformats.org/officeDocument/2006/relationships/hyperlink" Target="https://www.legifrance.gouv.fr/affichCodeArticle.do?cidTexte=LEGITEXT000006070633&amp;idArticle=LEGIARTI000006392325&amp;dateTexte=&amp;categorieLien=cid" TargetMode="External"/><Relationship Id="rId33" Type="http://schemas.openxmlformats.org/officeDocument/2006/relationships/image" Target="media/image14.jpeg"/><Relationship Id="rId38" Type="http://schemas.openxmlformats.org/officeDocument/2006/relationships/image" Target="media/image19.jpg"/><Relationship Id="rId46" Type="http://schemas.openxmlformats.org/officeDocument/2006/relationships/image" Target="media/image27.png"/><Relationship Id="rId59" Type="http://schemas.openxmlformats.org/officeDocument/2006/relationships/hyperlink" Target="https://population.un.org/wpp/" TargetMode="External"/><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image" Target="media/image35.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1.jpeg"/><Relationship Id="rId28" Type="http://schemas.openxmlformats.org/officeDocument/2006/relationships/hyperlink" Target="https://www.legifrance.gouv.fr/codes/section_lc/LEGITEXT000006074075/LEGISCTA000031719975/" TargetMode="External"/><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hyperlink" Target="https://www.qgis.org/fr/site/forusers/download.html" TargetMode="External"/><Relationship Id="rId10" Type="http://schemas.openxmlformats.org/officeDocument/2006/relationships/image" Target="media/image3.jpeg"/><Relationship Id="rId31" Type="http://schemas.openxmlformats.org/officeDocument/2006/relationships/hyperlink" Target="https://erc-biodiversite.ofb.fr"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D295AE-AEF5-437F-B9EA-BBAC01974F0B}">
  <ds:schemaRefs>
    <ds:schemaRef ds:uri="http://schemas.openxmlformats.org/officeDocument/2006/bibliography"/>
  </ds:schemaRefs>
</ds:datastoreItem>
</file>

<file path=docProps/app.xml><?xml version="1.0" encoding="utf-8"?>
<ap:Properties xmlns:vt="http://schemas.openxmlformats.org/officeDocument/2006/docPropsVTypes" xmlns:ap="http://schemas.openxmlformats.org/officeDocument/2006/extended-properties">
  <ap:Template>Normal.dotm</ap:Template>
  <ap:TotalTime>239</ap:TotalTime>
  <ap:Pages>36</ap:Pages>
  <ap:Words>8283</ap:Words>
  <ap:Characters>45558</ap:Characters>
  <ap:Application>Microsoft Office Word</ap:Application>
  <ap:DocSecurity>0</ap:DocSecurity>
  <ap:Lines>379</ap:Lines>
  <ap:Paragraphs>107</ap:Paragraphs>
  <ap:ScaleCrop>false</ap:ScaleCrop>
  <ap:HeadingPairs>
    <vt:vector baseType="variant" size="2">
      <vt:variant>
        <vt:lpstr>Titre</vt:lpstr>
      </vt:variant>
      <vt:variant>
        <vt:i4>1</vt:i4>
      </vt:variant>
    </vt:vector>
  </ap:HeadingPairs>
  <ap:TitlesOfParts>
    <vt:vector baseType="lpstr" size="1">
      <vt:lpstr/>
    </vt:vector>
  </ap:TitlesOfParts>
  <ap:Company/>
  <ap:LinksUpToDate>false</ap:LinksUpToDate>
  <ap:CharactersWithSpaces>53734</ap:CharactersWithSpaces>
  <ap:SharedDoc>false</ap:SharedDoc>
  <ap:HyperlinksChanged>false</ap:HyperlinksChanged>
  <ap:AppVersion>16.0000</ap:AppVersion>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Simon Tarabon</dc:creator>
  <keywords>, docId:04070C1C6141576FCAC3016B1A3BFEAA</keywords>
  <dc:description/>
  <lastModifiedBy>Simon Tarabon</lastModifiedBy>
  <revision>25</revision>
  <dcterms:created xsi:type="dcterms:W3CDTF">2023-11-19T19:49:00.0000000Z</dcterms:created>
  <dcterms:modified xsi:type="dcterms:W3CDTF">2023-12-08T10:28:00.0000000Z</dcterms:modified>
</coreProperties>
</file>